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3A" w:rsidRPr="00AD290B" w:rsidRDefault="00C7563A" w:rsidP="00C7563A">
      <w:pPr>
        <w:pStyle w:val="Ttulo1"/>
        <w:ind w:firstLine="708"/>
        <w:jc w:val="both"/>
        <w:rPr>
          <w:rFonts w:ascii="Calibri" w:hAnsi="Calibri" w:cs="Calibri"/>
          <w:b w:val="0"/>
          <w:i w:val="0"/>
          <w:color w:val="AEAAAA" w:themeColor="background2" w:themeShade="BF"/>
          <w:sz w:val="26"/>
          <w:szCs w:val="26"/>
        </w:rPr>
      </w:pPr>
      <w:r>
        <w:rPr>
          <w:rFonts w:ascii="Calibri" w:hAnsi="Calibri" w:cs="Calibri"/>
          <w:i w:val="0"/>
          <w:color w:val="AEAAAA" w:themeColor="background2" w:themeShade="BF"/>
          <w:sz w:val="26"/>
          <w:szCs w:val="26"/>
        </w:rPr>
        <w:t xml:space="preserve">León, Guanajuato, a </w:t>
      </w:r>
      <w:r w:rsidR="002405E4">
        <w:rPr>
          <w:rFonts w:ascii="Calibri" w:hAnsi="Calibri" w:cs="Calibri"/>
          <w:i w:val="0"/>
          <w:color w:val="AEAAAA" w:themeColor="background2" w:themeShade="BF"/>
          <w:sz w:val="26"/>
          <w:szCs w:val="26"/>
        </w:rPr>
        <w:t>25 veinticinco</w:t>
      </w:r>
      <w:r w:rsidRPr="00534B1B">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may</w:t>
      </w:r>
      <w:r w:rsidRPr="00534B1B">
        <w:rPr>
          <w:rFonts w:ascii="Calibri" w:hAnsi="Calibri" w:cs="Calibri"/>
          <w:i w:val="0"/>
          <w:color w:val="AEAAAA" w:themeColor="background2" w:themeShade="BF"/>
          <w:sz w:val="26"/>
          <w:szCs w:val="26"/>
        </w:rPr>
        <w:t>o del año 2017 dos mil diecisiete</w:t>
      </w:r>
      <w:r w:rsidRPr="00534B1B">
        <w:rPr>
          <w:rFonts w:ascii="Calibri" w:hAnsi="Calibri" w:cs="Calibri"/>
          <w:b w:val="0"/>
          <w:i w:val="0"/>
          <w:color w:val="AEAAAA" w:themeColor="background2" w:themeShade="BF"/>
          <w:sz w:val="26"/>
          <w:szCs w:val="26"/>
        </w:rPr>
        <w:t>.</w:t>
      </w:r>
      <w:r w:rsidRPr="00AD290B">
        <w:rPr>
          <w:rFonts w:ascii="Calibri" w:hAnsi="Calibri" w:cs="Calibri"/>
          <w:b w:val="0"/>
          <w:i w:val="0"/>
          <w:color w:val="AEAAAA" w:themeColor="background2" w:themeShade="BF"/>
          <w:sz w:val="26"/>
          <w:szCs w:val="26"/>
        </w:rPr>
        <w:t xml:space="preserve"> </w:t>
      </w:r>
      <w:r w:rsidRPr="00AD290B">
        <w:rPr>
          <w:rFonts w:ascii="Calibri" w:hAnsi="Calibri"/>
          <w:color w:val="AEAAAA" w:themeColor="background2" w:themeShade="BF"/>
          <w:sz w:val="26"/>
          <w:szCs w:val="26"/>
        </w:rPr>
        <w:t xml:space="preserve">. . . . . . . . . . . . . . . . . . . . . . . . . . . . . . . . . . . . . . . . . . . . . . . . . . . . . . . . . . </w:t>
      </w:r>
    </w:p>
    <w:p w:rsidR="00C7563A" w:rsidRPr="00534B1B" w:rsidRDefault="00C7563A" w:rsidP="00C7563A">
      <w:pPr>
        <w:rPr>
          <w:rFonts w:ascii="Calibri" w:hAnsi="Calibri" w:cs="Calibri"/>
          <w:color w:val="AEAAAA" w:themeColor="background2" w:themeShade="BF"/>
          <w:sz w:val="26"/>
          <w:szCs w:val="26"/>
          <w:lang w:val="es-MX"/>
        </w:rPr>
      </w:pPr>
    </w:p>
    <w:p w:rsidR="00C7563A" w:rsidRPr="00534B1B" w:rsidRDefault="00C7563A" w:rsidP="00C7563A">
      <w:pPr>
        <w:pStyle w:val="Textoindependiente"/>
        <w:ind w:firstLine="708"/>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lang w:val="es-ES"/>
        </w:rPr>
        <w:t>V I S T O S</w:t>
      </w:r>
      <w:r w:rsidRPr="00534B1B">
        <w:rPr>
          <w:rFonts w:ascii="Calibri" w:hAnsi="Calibri" w:cs="Calibri"/>
          <w:bCs/>
          <w:iCs/>
          <w:color w:val="AEAAAA" w:themeColor="background2" w:themeShade="BF"/>
          <w:sz w:val="26"/>
          <w:szCs w:val="26"/>
          <w:lang w:val="es-ES"/>
        </w:rPr>
        <w:t xml:space="preserve">, </w:t>
      </w:r>
      <w:r w:rsidRPr="00534B1B">
        <w:rPr>
          <w:rFonts w:ascii="Calibri" w:hAnsi="Calibri" w:cs="Calibri"/>
          <w:bCs/>
          <w:iCs/>
          <w:color w:val="AEAAAA" w:themeColor="background2" w:themeShade="BF"/>
          <w:sz w:val="26"/>
          <w:szCs w:val="26"/>
        </w:rPr>
        <w:t>para dictar sentencia definitiva,</w:t>
      </w:r>
      <w:r w:rsidRPr="00534B1B">
        <w:rPr>
          <w:rFonts w:ascii="Calibri" w:hAnsi="Calibri" w:cs="Calibri"/>
          <w:color w:val="AEAAAA" w:themeColor="background2" w:themeShade="BF"/>
          <w:sz w:val="26"/>
          <w:szCs w:val="26"/>
        </w:rPr>
        <w:t xml:space="preserve"> los autos del proceso administrativo identificado con el número </w:t>
      </w:r>
      <w:r w:rsidR="002E771E" w:rsidRPr="002E771E">
        <w:rPr>
          <w:rFonts w:ascii="Calibri" w:hAnsi="Calibri" w:cs="Calibri"/>
          <w:b/>
          <w:color w:val="AEAAAA" w:themeColor="background2" w:themeShade="BF"/>
          <w:sz w:val="26"/>
          <w:szCs w:val="26"/>
        </w:rPr>
        <w:t>1000</w:t>
      </w:r>
      <w:r w:rsidRPr="00534B1B">
        <w:rPr>
          <w:rFonts w:ascii="Calibri" w:hAnsi="Calibri" w:cs="Calibri"/>
          <w:b/>
          <w:color w:val="AEAAAA" w:themeColor="background2" w:themeShade="BF"/>
          <w:sz w:val="26"/>
          <w:szCs w:val="26"/>
        </w:rPr>
        <w:t>/2016-JN</w:t>
      </w:r>
      <w:r w:rsidRPr="00534B1B">
        <w:rPr>
          <w:rFonts w:ascii="Calibri" w:hAnsi="Calibri" w:cs="Calibri"/>
          <w:color w:val="AEAAAA" w:themeColor="background2" w:themeShade="BF"/>
          <w:sz w:val="26"/>
          <w:szCs w:val="26"/>
        </w:rPr>
        <w:t xml:space="preserve">, promovido por el ciudadano </w:t>
      </w:r>
      <w:r w:rsidR="00AB1476">
        <w:rPr>
          <w:rFonts w:ascii="Calibri" w:hAnsi="Calibri" w:cs="Calibri"/>
          <w:b/>
          <w:color w:val="AEAAAA" w:themeColor="background2" w:themeShade="BF"/>
          <w:sz w:val="26"/>
          <w:szCs w:val="26"/>
        </w:rPr>
        <w:t>*****</w:t>
      </w:r>
      <w:r w:rsidRPr="00534B1B">
        <w:rPr>
          <w:rFonts w:ascii="Calibri" w:hAnsi="Calibri" w:cs="Calibri"/>
          <w:b/>
          <w:color w:val="AEAAAA" w:themeColor="background2" w:themeShade="BF"/>
          <w:sz w:val="26"/>
          <w:szCs w:val="26"/>
        </w:rPr>
        <w:t>;</w:t>
      </w:r>
      <w:r w:rsidRPr="00534B1B">
        <w:rPr>
          <w:rFonts w:ascii="Calibri" w:hAnsi="Calibri" w:cs="Calibri"/>
          <w:color w:val="AEAAAA" w:themeColor="background2" w:themeShade="BF"/>
          <w:sz w:val="26"/>
          <w:szCs w:val="26"/>
        </w:rPr>
        <w:t xml:space="preserve"> y</w:t>
      </w:r>
      <w:r w:rsidR="00A24C3B" w:rsidRPr="00534B1B">
        <w:rPr>
          <w:rFonts w:ascii="Calibri" w:hAnsi="Calibri" w:cs="Calibri"/>
          <w:color w:val="AEAAAA" w:themeColor="background2" w:themeShade="BF"/>
          <w:sz w:val="26"/>
          <w:szCs w:val="26"/>
        </w:rPr>
        <w:t>,</w:t>
      </w:r>
      <w:r w:rsidR="00A24C3B">
        <w:rPr>
          <w:rFonts w:ascii="Calibri" w:hAnsi="Calibri" w:cs="Calibri"/>
          <w:color w:val="AEAAAA" w:themeColor="background2" w:themeShade="BF"/>
          <w:sz w:val="26"/>
          <w:szCs w:val="26"/>
        </w:rPr>
        <w:t>.</w:t>
      </w:r>
      <w:r w:rsidRPr="00534B1B">
        <w:rPr>
          <w:rFonts w:ascii="Calibri" w:hAnsi="Calibri" w:cs="Calibri"/>
          <w:color w:val="AEAAAA" w:themeColor="background2" w:themeShade="BF"/>
          <w:sz w:val="26"/>
          <w:szCs w:val="26"/>
        </w:rPr>
        <w:t xml:space="preserve"> . . . . . . . . . . . . . . . . . . . . .</w:t>
      </w:r>
      <w:r w:rsidR="002E771E">
        <w:rPr>
          <w:rFonts w:ascii="Calibri" w:hAnsi="Calibri" w:cs="Calibri"/>
          <w:color w:val="AEAAAA" w:themeColor="background2" w:themeShade="BF"/>
          <w:sz w:val="26"/>
          <w:szCs w:val="26"/>
        </w:rPr>
        <w:t xml:space="preserve"> . . . . . </w:t>
      </w:r>
      <w:r>
        <w:rPr>
          <w:rFonts w:ascii="Calibri" w:hAnsi="Calibri" w:cs="Calibri"/>
          <w:color w:val="AEAAAA" w:themeColor="background2" w:themeShade="BF"/>
          <w:sz w:val="26"/>
          <w:szCs w:val="26"/>
        </w:rPr>
        <w:t xml:space="preserve"> </w:t>
      </w:r>
    </w:p>
    <w:p w:rsidR="00C7563A" w:rsidRPr="00534B1B" w:rsidRDefault="00C7563A" w:rsidP="00C7563A">
      <w:pPr>
        <w:pStyle w:val="Textoindependiente"/>
        <w:rPr>
          <w:rFonts w:ascii="Calibri" w:hAnsi="Calibri" w:cs="Calibri"/>
          <w:color w:val="AEAAAA" w:themeColor="background2" w:themeShade="BF"/>
          <w:sz w:val="26"/>
          <w:szCs w:val="26"/>
        </w:rPr>
      </w:pPr>
    </w:p>
    <w:p w:rsidR="00C7563A" w:rsidRPr="00534B1B" w:rsidRDefault="00C7563A" w:rsidP="00C7563A">
      <w:pPr>
        <w:pStyle w:val="Textoindependiente"/>
        <w:rPr>
          <w:rFonts w:ascii="Calibri" w:hAnsi="Calibri" w:cs="Calibri"/>
          <w:color w:val="AEAAAA" w:themeColor="background2" w:themeShade="BF"/>
          <w:sz w:val="26"/>
          <w:szCs w:val="26"/>
        </w:rPr>
      </w:pPr>
    </w:p>
    <w:p w:rsidR="00C7563A" w:rsidRPr="00534B1B" w:rsidRDefault="00C7563A" w:rsidP="00C7563A">
      <w:pPr>
        <w:pStyle w:val="Textoindependiente"/>
        <w:ind w:firstLine="708"/>
        <w:jc w:val="center"/>
        <w:rPr>
          <w:rFonts w:ascii="Calibri" w:hAnsi="Calibri" w:cs="Calibri"/>
          <w:b/>
          <w:bCs/>
          <w:i/>
          <w:i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C O N S I D E R A N D </w:t>
      </w:r>
      <w:proofErr w:type="gramStart"/>
      <w:r w:rsidRPr="00534B1B">
        <w:rPr>
          <w:rFonts w:ascii="Calibri" w:hAnsi="Calibri" w:cs="Calibri"/>
          <w:b/>
          <w:bCs/>
          <w:i/>
          <w:iCs/>
          <w:color w:val="AEAAAA" w:themeColor="background2" w:themeShade="BF"/>
          <w:sz w:val="26"/>
          <w:szCs w:val="26"/>
        </w:rPr>
        <w:t>O :</w:t>
      </w:r>
      <w:proofErr w:type="gramEnd"/>
    </w:p>
    <w:p w:rsidR="00C7563A" w:rsidRPr="00534B1B" w:rsidRDefault="00C7563A" w:rsidP="00C7563A">
      <w:pPr>
        <w:pStyle w:val="Textoindependiente"/>
        <w:ind w:firstLine="708"/>
        <w:jc w:val="center"/>
        <w:rPr>
          <w:rFonts w:ascii="Calibri" w:hAnsi="Calibri" w:cs="Calibri"/>
          <w:b/>
          <w:bCs/>
          <w:color w:val="AEAAAA" w:themeColor="background2" w:themeShade="BF"/>
          <w:sz w:val="26"/>
          <w:szCs w:val="26"/>
        </w:rPr>
      </w:pPr>
    </w:p>
    <w:p w:rsidR="00C7563A" w:rsidRPr="00534B1B" w:rsidRDefault="00C7563A" w:rsidP="00C7563A">
      <w:pPr>
        <w:pStyle w:val="Textoindependiente"/>
        <w:ind w:firstLine="708"/>
        <w:rPr>
          <w:rFonts w:ascii="Calibri" w:hAnsi="Calibri" w:cs="Calibri"/>
          <w:color w:val="AEAAAA" w:themeColor="background2" w:themeShade="BF"/>
          <w:sz w:val="26"/>
          <w:szCs w:val="26"/>
        </w:rPr>
      </w:pPr>
      <w:bookmarkStart w:id="0" w:name="_GoBack"/>
      <w:bookmarkEnd w:id="0"/>
      <w:r w:rsidRPr="00534B1B">
        <w:rPr>
          <w:rFonts w:ascii="Calibri" w:hAnsi="Calibri" w:cs="Calibri"/>
          <w:b/>
          <w:bCs/>
          <w:i/>
          <w:iCs/>
          <w:color w:val="AEAAAA" w:themeColor="background2" w:themeShade="BF"/>
          <w:sz w:val="26"/>
          <w:szCs w:val="26"/>
        </w:rPr>
        <w:t>SEGUNDO</w:t>
      </w:r>
      <w:r w:rsidRPr="00534B1B">
        <w:rPr>
          <w:rFonts w:ascii="Calibri" w:hAnsi="Calibri" w:cs="Calibri"/>
          <w:b/>
          <w:bCs/>
          <w:color w:val="AEAAAA" w:themeColor="background2" w:themeShade="BF"/>
          <w:sz w:val="26"/>
          <w:szCs w:val="26"/>
        </w:rPr>
        <w:t xml:space="preserve">.- </w:t>
      </w:r>
      <w:r w:rsidRPr="00534B1B">
        <w:rPr>
          <w:rFonts w:ascii="Calibri" w:hAnsi="Calibri" w:cs="Calibri"/>
          <w:color w:val="AEAAAA" w:themeColor="background2" w:themeShade="BF"/>
          <w:sz w:val="26"/>
          <w:szCs w:val="26"/>
        </w:rPr>
        <w:t xml:space="preserve">El presente proceso administrativo fue promovido oportunamente, </w:t>
      </w:r>
      <w:r>
        <w:rPr>
          <w:rFonts w:ascii="Calibri" w:hAnsi="Calibri" w:cs="Calibri"/>
          <w:color w:val="AEAAAA" w:themeColor="background2" w:themeShade="BF"/>
          <w:sz w:val="26"/>
          <w:szCs w:val="26"/>
        </w:rPr>
        <w:t xml:space="preserve">conforme a lo establecido en el artículo 263 del Código de Procedimiento y Justicia Administrativa para el Estado y los Municipios de Guanajuato, </w:t>
      </w:r>
      <w:r w:rsidRPr="00534B1B">
        <w:rPr>
          <w:rFonts w:ascii="Calibri" w:hAnsi="Calibri" w:cs="Calibri"/>
          <w:color w:val="AEAAAA" w:themeColor="background2" w:themeShade="BF"/>
          <w:sz w:val="26"/>
          <w:szCs w:val="26"/>
        </w:rPr>
        <w:t xml:space="preserve">toda vez que la demanda fue presentada dentro de los 30 treinta días hábiles siguientes a aquél en que el actor se ostenta notificado del acta de infracción impugnada, </w:t>
      </w:r>
      <w:r>
        <w:rPr>
          <w:rFonts w:ascii="Calibri" w:hAnsi="Calibri" w:cs="Calibri"/>
          <w:color w:val="AEAAAA" w:themeColor="background2" w:themeShade="BF"/>
          <w:sz w:val="26"/>
          <w:szCs w:val="26"/>
        </w:rPr>
        <w:t xml:space="preserve">lo </w:t>
      </w:r>
      <w:r w:rsidRPr="00534B1B">
        <w:rPr>
          <w:rFonts w:ascii="Calibri" w:hAnsi="Calibri" w:cs="Calibri"/>
          <w:color w:val="AEAAAA" w:themeColor="background2" w:themeShade="BF"/>
          <w:sz w:val="26"/>
          <w:szCs w:val="26"/>
        </w:rPr>
        <w:t xml:space="preserve">que fue el día de su emisión, el día </w:t>
      </w:r>
      <w:r w:rsidR="002623AB">
        <w:rPr>
          <w:rFonts w:ascii="Calibri" w:hAnsi="Calibri" w:cs="Calibri"/>
          <w:color w:val="AEAAAA" w:themeColor="background2" w:themeShade="BF"/>
          <w:sz w:val="26"/>
          <w:szCs w:val="26"/>
        </w:rPr>
        <w:t>1</w:t>
      </w:r>
      <w:r>
        <w:rPr>
          <w:rFonts w:ascii="Calibri" w:hAnsi="Calibri" w:cs="Calibri"/>
          <w:color w:val="AEAAAA" w:themeColor="background2" w:themeShade="BF"/>
          <w:sz w:val="26"/>
          <w:szCs w:val="26"/>
        </w:rPr>
        <w:t>0</w:t>
      </w:r>
      <w:r w:rsidRPr="00534B1B">
        <w:rPr>
          <w:rFonts w:ascii="Calibri" w:hAnsi="Calibri" w:cs="Calibri"/>
          <w:color w:val="AEAAAA" w:themeColor="background2" w:themeShade="BF"/>
          <w:sz w:val="26"/>
          <w:szCs w:val="26"/>
        </w:rPr>
        <w:t xml:space="preserve"> </w:t>
      </w:r>
      <w:r w:rsidR="002623AB">
        <w:rPr>
          <w:rFonts w:ascii="Calibri" w:hAnsi="Calibri" w:cs="Calibri"/>
          <w:color w:val="AEAAAA" w:themeColor="background2" w:themeShade="BF"/>
          <w:sz w:val="26"/>
          <w:szCs w:val="26"/>
        </w:rPr>
        <w:t>d</w:t>
      </w:r>
      <w:r w:rsidRPr="00534B1B">
        <w:rPr>
          <w:rFonts w:ascii="Calibri" w:hAnsi="Calibri" w:cs="Calibri"/>
          <w:color w:val="AEAAAA" w:themeColor="background2" w:themeShade="BF"/>
          <w:sz w:val="26"/>
          <w:szCs w:val="26"/>
        </w:rPr>
        <w:t>i</w:t>
      </w:r>
      <w:r w:rsidR="002623AB">
        <w:rPr>
          <w:rFonts w:ascii="Calibri" w:hAnsi="Calibri" w:cs="Calibri"/>
          <w:color w:val="AEAAAA" w:themeColor="background2" w:themeShade="BF"/>
          <w:sz w:val="26"/>
          <w:szCs w:val="26"/>
        </w:rPr>
        <w:t>ez</w:t>
      </w:r>
      <w:r w:rsidRPr="00534B1B">
        <w:rPr>
          <w:rFonts w:ascii="Calibri" w:hAnsi="Calibri" w:cs="Calibri"/>
          <w:color w:val="AEAAAA" w:themeColor="background2" w:themeShade="BF"/>
          <w:sz w:val="26"/>
          <w:szCs w:val="26"/>
        </w:rPr>
        <w:t xml:space="preserve"> de o</w:t>
      </w:r>
      <w:r w:rsidR="002623AB">
        <w:rPr>
          <w:rFonts w:ascii="Calibri" w:hAnsi="Calibri" w:cs="Calibri"/>
          <w:color w:val="AEAAAA" w:themeColor="background2" w:themeShade="BF"/>
          <w:sz w:val="26"/>
          <w:szCs w:val="26"/>
        </w:rPr>
        <w:t>ctubre</w:t>
      </w:r>
      <w:r w:rsidRPr="00534B1B">
        <w:rPr>
          <w:rFonts w:ascii="Calibri" w:hAnsi="Calibri" w:cs="Calibri"/>
          <w:color w:val="AEAAAA" w:themeColor="background2" w:themeShade="BF"/>
          <w:sz w:val="26"/>
          <w:szCs w:val="26"/>
        </w:rPr>
        <w:t xml:space="preserve"> del año próximo pasado. . . . . . . . . . . . . . . . . . . . . . . . . . . . . . . . . . . . . . . . . . . . . </w:t>
      </w:r>
      <w:r>
        <w:rPr>
          <w:rFonts w:ascii="Calibri" w:hAnsi="Calibri" w:cs="Calibri"/>
          <w:color w:val="AEAAAA" w:themeColor="background2" w:themeShade="BF"/>
          <w:sz w:val="26"/>
          <w:szCs w:val="26"/>
        </w:rPr>
        <w:t xml:space="preserve">. . . . </w:t>
      </w:r>
    </w:p>
    <w:p w:rsidR="00C7563A" w:rsidRPr="00534B1B" w:rsidRDefault="00C7563A" w:rsidP="00C7563A">
      <w:pPr>
        <w:pStyle w:val="Textoindependiente"/>
        <w:ind w:firstLine="708"/>
        <w:rPr>
          <w:rFonts w:ascii="Calibri" w:hAnsi="Calibri" w:cs="Calibri"/>
          <w:b/>
          <w:bCs/>
          <w:color w:val="AEAAAA" w:themeColor="background2" w:themeShade="BF"/>
          <w:sz w:val="26"/>
          <w:szCs w:val="26"/>
        </w:rPr>
      </w:pPr>
    </w:p>
    <w:p w:rsidR="0001273F" w:rsidRDefault="00C7563A" w:rsidP="0001273F">
      <w:pPr>
        <w:ind w:firstLine="708"/>
        <w:jc w:val="both"/>
        <w:rPr>
          <w:rFonts w:ascii="Calibri" w:hAnsi="Calibri" w:cs="Calibri"/>
          <w:color w:val="AEAAAA" w:themeColor="background2" w:themeShade="BF"/>
          <w:sz w:val="26"/>
          <w:szCs w:val="26"/>
        </w:rPr>
      </w:pPr>
      <w:r w:rsidRPr="00534B1B">
        <w:rPr>
          <w:rFonts w:ascii="Calibri" w:hAnsi="Calibri" w:cs="Calibri"/>
          <w:b/>
          <w:i/>
          <w:iCs/>
          <w:color w:val="AEAAAA" w:themeColor="background2" w:themeShade="BF"/>
          <w:sz w:val="26"/>
          <w:szCs w:val="26"/>
        </w:rPr>
        <w:t xml:space="preserve">TERCERO.- </w:t>
      </w:r>
      <w:r w:rsidRPr="00534B1B">
        <w:rPr>
          <w:rFonts w:ascii="Calibri" w:hAnsi="Calibri" w:cs="Calibri"/>
          <w:color w:val="AEAAAA" w:themeColor="background2" w:themeShade="BF"/>
          <w:sz w:val="26"/>
          <w:szCs w:val="26"/>
        </w:rPr>
        <w:t>La existencia del acto impugnado, se encuentra documentada en autos con el original del acta con folio número</w:t>
      </w:r>
      <w:r w:rsidR="002623AB">
        <w:rPr>
          <w:rFonts w:ascii="Calibri" w:hAnsi="Calibri" w:cs="Calibri"/>
          <w:color w:val="AEAAAA" w:themeColor="background2" w:themeShade="BF"/>
          <w:sz w:val="26"/>
          <w:szCs w:val="26"/>
        </w:rPr>
        <w:t xml:space="preserve"> T-5489108 (T cinco-cuatro-ocho-nueve-uno-cero-ocho), de fecha 10 diez de octubre del año 2016 dos mil dieciséis</w:t>
      </w:r>
      <w:r w:rsidRPr="00534B1B">
        <w:rPr>
          <w:rFonts w:ascii="Calibri" w:hAnsi="Calibri"/>
          <w:color w:val="AEAAAA" w:themeColor="background2" w:themeShade="BF"/>
          <w:sz w:val="26"/>
          <w:szCs w:val="27"/>
        </w:rPr>
        <w:t xml:space="preserve">; el </w:t>
      </w:r>
      <w:r w:rsidRPr="00534B1B">
        <w:rPr>
          <w:rFonts w:ascii="Calibri" w:hAnsi="Calibri"/>
          <w:color w:val="AEAAAA" w:themeColor="background2" w:themeShade="BF"/>
          <w:sz w:val="26"/>
          <w:szCs w:val="26"/>
        </w:rPr>
        <w:t xml:space="preserve">que obra en el secreto de este juzgado (visible, en copia certificada, a foja </w:t>
      </w:r>
      <w:r>
        <w:rPr>
          <w:rFonts w:ascii="Calibri" w:hAnsi="Calibri"/>
          <w:color w:val="AEAAAA" w:themeColor="background2" w:themeShade="BF"/>
          <w:sz w:val="26"/>
          <w:szCs w:val="26"/>
        </w:rPr>
        <w:t>7</w:t>
      </w:r>
      <w:r w:rsidRPr="00534B1B">
        <w:rPr>
          <w:rFonts w:ascii="Calibri" w:hAnsi="Calibri"/>
          <w:color w:val="AEAAAA" w:themeColor="background2" w:themeShade="BF"/>
          <w:sz w:val="26"/>
          <w:szCs w:val="26"/>
        </w:rPr>
        <w:t xml:space="preserve"> si</w:t>
      </w:r>
      <w:r>
        <w:rPr>
          <w:rFonts w:ascii="Calibri" w:hAnsi="Calibri"/>
          <w:color w:val="AEAAAA" w:themeColor="background2" w:themeShade="BF"/>
          <w:sz w:val="26"/>
          <w:szCs w:val="26"/>
        </w:rPr>
        <w:t>ete</w:t>
      </w:r>
      <w:r w:rsidRPr="00534B1B">
        <w:rPr>
          <w:rFonts w:ascii="Calibri" w:hAnsi="Calibri"/>
          <w:color w:val="AEAAAA" w:themeColor="background2" w:themeShade="BF"/>
          <w:sz w:val="26"/>
          <w:szCs w:val="26"/>
        </w:rPr>
        <w:t xml:space="preserve">) y </w:t>
      </w:r>
      <w:r w:rsidRPr="00534B1B">
        <w:rPr>
          <w:rFonts w:ascii="Calibri" w:hAnsi="Calibri" w:cs="Calibri"/>
          <w:color w:val="AEAAAA" w:themeColor="background2" w:themeShade="BF"/>
          <w:sz w:val="26"/>
          <w:szCs w:val="26"/>
        </w:rPr>
        <w:t xml:space="preserve">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w:t>
      </w:r>
    </w:p>
    <w:p w:rsidR="0001273F" w:rsidRDefault="0001273F" w:rsidP="0001273F">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1000/2016-JN</w:t>
      </w:r>
    </w:p>
    <w:p w:rsidR="0001273F" w:rsidRDefault="0001273F" w:rsidP="0001273F">
      <w:pPr>
        <w:ind w:firstLine="708"/>
        <w:jc w:val="both"/>
        <w:rPr>
          <w:rFonts w:ascii="Calibri" w:hAnsi="Calibri" w:cs="Calibri"/>
          <w:color w:val="AEAAAA" w:themeColor="background2" w:themeShade="BF"/>
          <w:sz w:val="26"/>
          <w:szCs w:val="26"/>
        </w:rPr>
      </w:pPr>
    </w:p>
    <w:p w:rsidR="00C7563A" w:rsidRPr="0001273F" w:rsidRDefault="00C7563A" w:rsidP="0001273F">
      <w:pPr>
        <w:jc w:val="both"/>
        <w:rPr>
          <w:rFonts w:ascii="Calibri" w:hAnsi="Calibri" w:cs="Calibri"/>
          <w:color w:val="AEAAAA" w:themeColor="background2" w:themeShade="BF"/>
          <w:sz w:val="26"/>
          <w:szCs w:val="26"/>
        </w:rPr>
      </w:pPr>
      <w:r w:rsidRPr="0001273F">
        <w:rPr>
          <w:rFonts w:ascii="Calibri" w:hAnsi="Calibri" w:cs="Calibri"/>
          <w:color w:val="AEAAAA" w:themeColor="background2" w:themeShade="BF"/>
          <w:sz w:val="26"/>
          <w:szCs w:val="26"/>
        </w:rPr>
        <w:t xml:space="preserve">enjuiciado, al contestar la demanda, </w:t>
      </w:r>
      <w:r w:rsidRPr="0001273F">
        <w:rPr>
          <w:rFonts w:ascii="Calibri" w:hAnsi="Calibri" w:cs="Calibri"/>
          <w:b/>
          <w:color w:val="AEAAAA" w:themeColor="background2" w:themeShade="BF"/>
          <w:sz w:val="26"/>
          <w:szCs w:val="26"/>
        </w:rPr>
        <w:t>reconoció</w:t>
      </w:r>
      <w:r w:rsidRPr="0001273F">
        <w:rPr>
          <w:rFonts w:ascii="Calibri" w:hAnsi="Calibri" w:cs="Calibri"/>
          <w:color w:val="AEAAAA" w:themeColor="background2" w:themeShade="BF"/>
          <w:sz w:val="26"/>
          <w:szCs w:val="26"/>
        </w:rPr>
        <w:t xml:space="preserve"> haber emitido dicha boleta de infracción que se impugna</w:t>
      </w:r>
      <w:r w:rsidR="00E41891" w:rsidRPr="0001273F">
        <w:rPr>
          <w:rFonts w:ascii="Calibri" w:hAnsi="Calibri" w:cs="Calibri"/>
          <w:color w:val="AEAAAA" w:themeColor="background2" w:themeShade="BF"/>
          <w:sz w:val="26"/>
          <w:szCs w:val="26"/>
        </w:rPr>
        <w:t xml:space="preserve">, lo que, en términos del artículo 57 del Código de Procedimiento y Justicia Administrativa en vigor en el Estado, constituye una </w:t>
      </w:r>
      <w:r w:rsidR="00E41891" w:rsidRPr="0001273F">
        <w:rPr>
          <w:rFonts w:ascii="Calibri" w:hAnsi="Calibri" w:cs="Calibri"/>
          <w:b/>
          <w:color w:val="AEAAAA" w:themeColor="background2" w:themeShade="BF"/>
          <w:sz w:val="26"/>
          <w:szCs w:val="26"/>
        </w:rPr>
        <w:t xml:space="preserve">confesión expresa </w:t>
      </w:r>
      <w:r w:rsidR="00E41891" w:rsidRPr="0001273F">
        <w:rPr>
          <w:rFonts w:ascii="Calibri" w:hAnsi="Calibri" w:cs="Calibri"/>
          <w:color w:val="AEAAAA" w:themeColor="background2" w:themeShade="BF"/>
          <w:sz w:val="26"/>
          <w:szCs w:val="26"/>
        </w:rPr>
        <w:t>a la que se le concede pleno valor probatorio</w:t>
      </w:r>
      <w:r w:rsidRPr="0001273F">
        <w:rPr>
          <w:rFonts w:ascii="Calibri" w:hAnsi="Calibri" w:cs="Calibri"/>
          <w:color w:val="AEAAAA" w:themeColor="background2" w:themeShade="BF"/>
          <w:sz w:val="26"/>
          <w:szCs w:val="26"/>
        </w:rPr>
        <w:t xml:space="preserve">. </w:t>
      </w:r>
      <w:r w:rsidRPr="0001273F">
        <w:rPr>
          <w:rFonts w:ascii="Calibri" w:hAnsi="Calibri"/>
          <w:color w:val="AEAAAA" w:themeColor="background2" w:themeShade="BF"/>
          <w:sz w:val="26"/>
          <w:szCs w:val="26"/>
        </w:rPr>
        <w:t xml:space="preserve">. . . . . . . . . . . </w:t>
      </w:r>
      <w:r w:rsidR="0001273F">
        <w:rPr>
          <w:rFonts w:ascii="Calibri" w:hAnsi="Calibri"/>
          <w:color w:val="AEAAAA" w:themeColor="background2" w:themeShade="BF"/>
          <w:sz w:val="26"/>
          <w:szCs w:val="26"/>
        </w:rPr>
        <w:t>. . .</w:t>
      </w:r>
    </w:p>
    <w:p w:rsidR="00C7563A" w:rsidRPr="00534B1B" w:rsidRDefault="00C7563A" w:rsidP="00C7563A">
      <w:pPr>
        <w:jc w:val="both"/>
        <w:rPr>
          <w:rFonts w:ascii="Calibri" w:hAnsi="Calibri"/>
          <w:color w:val="AEAAAA" w:themeColor="background2" w:themeShade="BF"/>
          <w:sz w:val="26"/>
          <w:szCs w:val="27"/>
        </w:rPr>
      </w:pPr>
    </w:p>
    <w:p w:rsidR="00C7563A" w:rsidRPr="00534B1B" w:rsidRDefault="00C7563A" w:rsidP="00C7563A">
      <w:pPr>
        <w:ind w:firstLine="708"/>
        <w:jc w:val="both"/>
        <w:rPr>
          <w:rFonts w:ascii="Calibri" w:hAnsi="Calibri"/>
          <w:color w:val="AEAAAA" w:themeColor="background2" w:themeShade="BF"/>
          <w:sz w:val="26"/>
          <w:szCs w:val="26"/>
        </w:rPr>
      </w:pPr>
      <w:r w:rsidRPr="00534B1B">
        <w:rPr>
          <w:rFonts w:ascii="Calibri" w:hAnsi="Calibri"/>
          <w:color w:val="AEAAAA" w:themeColor="background2" w:themeShade="BF"/>
          <w:sz w:val="26"/>
          <w:szCs w:val="27"/>
        </w:rPr>
        <w:t xml:space="preserve">En razón de lo anterior, se tiene por </w:t>
      </w:r>
      <w:r w:rsidRPr="00534B1B">
        <w:rPr>
          <w:rFonts w:ascii="Calibri" w:hAnsi="Calibri"/>
          <w:b/>
          <w:color w:val="AEAAAA" w:themeColor="background2" w:themeShade="BF"/>
          <w:sz w:val="26"/>
          <w:szCs w:val="27"/>
        </w:rPr>
        <w:t>debidamente acreditada</w:t>
      </w:r>
      <w:r w:rsidRPr="00534B1B">
        <w:rPr>
          <w:rFonts w:ascii="Calibri" w:hAnsi="Calibri"/>
          <w:color w:val="AEAAAA" w:themeColor="background2" w:themeShade="BF"/>
          <w:sz w:val="26"/>
          <w:szCs w:val="27"/>
        </w:rPr>
        <w:t xml:space="preserve"> la existencia del acto impugnado</w:t>
      </w:r>
      <w:r w:rsidRPr="00534B1B">
        <w:rPr>
          <w:rFonts w:ascii="Calibri" w:hAnsi="Calibri"/>
          <w:color w:val="AEAAAA" w:themeColor="background2" w:themeShade="BF"/>
          <w:sz w:val="26"/>
          <w:szCs w:val="26"/>
        </w:rPr>
        <w:t xml:space="preserve">. . . . . . . . . . . . . . . . . . . . . . . . . . . . . . . . . . . . . . . . . . . . . . . . . . . . </w:t>
      </w:r>
    </w:p>
    <w:p w:rsidR="00C7563A" w:rsidRPr="00534B1B" w:rsidRDefault="00C7563A" w:rsidP="00C7563A">
      <w:pPr>
        <w:ind w:firstLine="708"/>
        <w:jc w:val="right"/>
        <w:rPr>
          <w:rFonts w:ascii="Calibri" w:hAnsi="Calibri" w:cs="Calibri"/>
          <w:b/>
          <w:bCs/>
          <w:i/>
          <w:iCs/>
          <w:color w:val="AEAAAA" w:themeColor="background2" w:themeShade="BF"/>
          <w:sz w:val="26"/>
          <w:szCs w:val="26"/>
        </w:rPr>
      </w:pPr>
    </w:p>
    <w:p w:rsidR="00C7563A" w:rsidRPr="00534B1B" w:rsidRDefault="00C7563A" w:rsidP="00C7563A">
      <w:pPr>
        <w:ind w:firstLine="708"/>
        <w:jc w:val="both"/>
        <w:rPr>
          <w:rFonts w:ascii="Calibri" w:hAnsi="Calibri" w:cs="Calibri"/>
          <w:bCs/>
          <w:i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CUARTO.- </w:t>
      </w:r>
      <w:r w:rsidRPr="00534B1B">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34B1B">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C7563A" w:rsidRPr="00534B1B" w:rsidRDefault="00C7563A" w:rsidP="00C7563A">
      <w:pPr>
        <w:jc w:val="both"/>
        <w:rPr>
          <w:rFonts w:ascii="Calibri" w:hAnsi="Calibri" w:cs="Calibri"/>
          <w:b/>
          <w:bCs/>
          <w:i/>
          <w:iCs/>
          <w:color w:val="AEAAAA" w:themeColor="background2" w:themeShade="BF"/>
          <w:sz w:val="26"/>
          <w:szCs w:val="26"/>
        </w:rPr>
      </w:pPr>
    </w:p>
    <w:p w:rsidR="00C7563A" w:rsidRPr="00534B1B" w:rsidRDefault="00C7563A" w:rsidP="00C7563A">
      <w:pPr>
        <w:ind w:firstLine="708"/>
        <w:jc w:val="both"/>
        <w:rPr>
          <w:rFonts w:ascii="Calibri" w:hAnsi="Calibri" w:cs="Calibri"/>
          <w:bCs/>
          <w:iCs/>
          <w:color w:val="AEAAAA" w:themeColor="background2" w:themeShade="BF"/>
          <w:sz w:val="26"/>
          <w:szCs w:val="26"/>
        </w:rPr>
      </w:pPr>
      <w:r w:rsidRPr="00534B1B">
        <w:rPr>
          <w:rFonts w:ascii="Calibri" w:hAnsi="Calibri" w:cs="Calibri"/>
          <w:bCs/>
          <w:iCs/>
          <w:color w:val="AEAAAA" w:themeColor="background2" w:themeShade="BF"/>
          <w:sz w:val="26"/>
          <w:szCs w:val="26"/>
        </w:rPr>
        <w:t xml:space="preserve">Sentado lo anterior, quien resuelve observa que el Agente enjuiciado </w:t>
      </w:r>
      <w:r w:rsidRPr="00534B1B">
        <w:rPr>
          <w:rFonts w:ascii="Calibri" w:hAnsi="Calibri" w:cs="Calibri"/>
          <w:b/>
          <w:bCs/>
          <w:iCs/>
          <w:color w:val="AEAAAA" w:themeColor="background2" w:themeShade="BF"/>
          <w:sz w:val="26"/>
          <w:szCs w:val="26"/>
        </w:rPr>
        <w:t>no planteó</w:t>
      </w:r>
      <w:r w:rsidRPr="00534B1B">
        <w:rPr>
          <w:rFonts w:ascii="Calibri" w:hAnsi="Calibri" w:cs="Calibri"/>
          <w:bCs/>
          <w:iCs/>
          <w:color w:val="AEAAAA" w:themeColor="background2" w:themeShade="BF"/>
          <w:sz w:val="26"/>
          <w:szCs w:val="26"/>
        </w:rPr>
        <w:t xml:space="preserve"> ninguna causal de improcedencia o sobreseimiento; y oficiosamente este juzgador advierte que </w:t>
      </w:r>
      <w:r w:rsidRPr="00534B1B">
        <w:rPr>
          <w:rFonts w:ascii="Calibri" w:hAnsi="Calibri" w:cs="Calibri"/>
          <w:b/>
          <w:bCs/>
          <w:iCs/>
          <w:color w:val="AEAAAA" w:themeColor="background2" w:themeShade="BF"/>
          <w:sz w:val="26"/>
          <w:szCs w:val="26"/>
        </w:rPr>
        <w:t>no se actualiza</w:t>
      </w:r>
      <w:r w:rsidRPr="00534B1B">
        <w:rPr>
          <w:rFonts w:ascii="Calibri" w:hAnsi="Calibri" w:cs="Calibri"/>
          <w:bCs/>
          <w:iCs/>
          <w:color w:val="AEAAAA" w:themeColor="background2" w:themeShade="BF"/>
          <w:sz w:val="26"/>
          <w:szCs w:val="26"/>
        </w:rPr>
        <w:t xml:space="preserve"> alguna que impida el estudio de fondo </w:t>
      </w:r>
      <w:r w:rsidRPr="00534B1B">
        <w:rPr>
          <w:rFonts w:ascii="Calibri" w:hAnsi="Calibri" w:cs="Calibri"/>
          <w:bCs/>
          <w:iCs/>
          <w:color w:val="AEAAAA" w:themeColor="background2" w:themeShade="BF"/>
          <w:sz w:val="26"/>
          <w:szCs w:val="26"/>
        </w:rPr>
        <w:lastRenderedPageBreak/>
        <w:t>de esta causa administrativa, respecto del acto impugnado consistente en el acta de infracción; por lo que en consecuencia es procedente el presente proceso administrativo. . . . . . . . . . . . . . . . . . . . . . . . . . . . . . . . . . . . . . . . . . . . . . . . . . . . . . . . .</w:t>
      </w:r>
    </w:p>
    <w:p w:rsidR="00C7563A" w:rsidRPr="00534B1B" w:rsidRDefault="00C7563A" w:rsidP="00C7563A">
      <w:pPr>
        <w:jc w:val="both"/>
        <w:rPr>
          <w:rFonts w:ascii="Calibri" w:hAnsi="Calibri" w:cs="Calibri"/>
          <w:color w:val="AEAAAA" w:themeColor="background2" w:themeShade="BF"/>
          <w:sz w:val="26"/>
          <w:szCs w:val="26"/>
        </w:rPr>
      </w:pPr>
    </w:p>
    <w:p w:rsidR="00C7563A" w:rsidRPr="00534B1B" w:rsidRDefault="00C7563A" w:rsidP="00C7563A">
      <w:pPr>
        <w:ind w:firstLine="708"/>
        <w:jc w:val="both"/>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QUINTO.- </w:t>
      </w:r>
      <w:r w:rsidRPr="00534B1B">
        <w:rPr>
          <w:rFonts w:ascii="Calibri" w:hAnsi="Calibri" w:cs="Calibri"/>
          <w:bCs/>
          <w:iCs/>
          <w:color w:val="AEAAAA" w:themeColor="background2" w:themeShade="BF"/>
          <w:sz w:val="26"/>
          <w:szCs w:val="26"/>
        </w:rPr>
        <w:t>Previamente al análisis del planteamiento de fondo formulado por el demandante; es</w:t>
      </w:r>
      <w:r w:rsidRPr="00534B1B">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7563A" w:rsidRPr="00534B1B" w:rsidRDefault="00C7563A" w:rsidP="00C7563A">
      <w:pPr>
        <w:ind w:firstLine="708"/>
        <w:jc w:val="both"/>
        <w:rPr>
          <w:rFonts w:ascii="Calibri" w:hAnsi="Calibri" w:cs="Calibri"/>
          <w:color w:val="AEAAAA" w:themeColor="background2" w:themeShade="BF"/>
          <w:sz w:val="26"/>
          <w:szCs w:val="26"/>
        </w:rPr>
      </w:pPr>
    </w:p>
    <w:p w:rsidR="00C7563A" w:rsidRPr="00534B1B" w:rsidRDefault="00C7563A" w:rsidP="00C7563A">
      <w:pPr>
        <w:ind w:firstLine="708"/>
        <w:jc w:val="both"/>
        <w:rPr>
          <w:rFonts w:ascii="Calibri" w:hAnsi="Calibri" w:cs="Calibri"/>
          <w:iCs/>
          <w:color w:val="AEAAAA" w:themeColor="background2" w:themeShade="BF"/>
          <w:sz w:val="26"/>
          <w:szCs w:val="26"/>
        </w:rPr>
      </w:pPr>
      <w:r w:rsidRPr="00534B1B">
        <w:rPr>
          <w:rFonts w:ascii="Calibri" w:hAnsi="Calibri" w:cs="Calibri"/>
          <w:color w:val="AEAAAA" w:themeColor="background2" w:themeShade="BF"/>
          <w:sz w:val="26"/>
          <w:szCs w:val="26"/>
        </w:rPr>
        <w:t xml:space="preserve">De lo expuesto por el actor en su escrito de demanda, </w:t>
      </w:r>
      <w:r>
        <w:rPr>
          <w:rFonts w:ascii="Calibri" w:hAnsi="Calibri" w:cs="Calibri"/>
          <w:color w:val="AEAAAA" w:themeColor="background2" w:themeShade="BF"/>
          <w:sz w:val="26"/>
          <w:szCs w:val="26"/>
        </w:rPr>
        <w:t xml:space="preserve">de la contestación a la misma </w:t>
      </w:r>
      <w:r w:rsidRPr="00534B1B">
        <w:rPr>
          <w:rFonts w:ascii="Calibri" w:hAnsi="Calibri" w:cs="Calibri"/>
          <w:color w:val="AEAAAA" w:themeColor="background2" w:themeShade="BF"/>
          <w:sz w:val="26"/>
          <w:szCs w:val="26"/>
        </w:rPr>
        <w:t xml:space="preserve">así como de las constancias que integran la presente causa administrativa, se desprende que el Agente de Tránsito de nombre </w:t>
      </w:r>
      <w:r w:rsidR="00AB1476">
        <w:rPr>
          <w:rFonts w:ascii="Calibri" w:hAnsi="Calibri" w:cs="Calibri"/>
          <w:color w:val="AEAAAA" w:themeColor="background2" w:themeShade="BF"/>
          <w:sz w:val="26"/>
          <w:szCs w:val="26"/>
        </w:rPr>
        <w:t>*****</w:t>
      </w:r>
      <w:r w:rsidRPr="00534B1B">
        <w:rPr>
          <w:rFonts w:ascii="Calibri" w:hAnsi="Calibri" w:cs="Calibri"/>
          <w:color w:val="AEAAAA" w:themeColor="background2" w:themeShade="BF"/>
          <w:sz w:val="26"/>
          <w:szCs w:val="26"/>
        </w:rPr>
        <w:t xml:space="preserve">, con fecha </w:t>
      </w:r>
      <w:r w:rsidR="002623AB">
        <w:rPr>
          <w:rFonts w:ascii="Calibri" w:hAnsi="Calibri" w:cs="Calibri"/>
          <w:color w:val="AEAAAA" w:themeColor="background2" w:themeShade="BF"/>
          <w:sz w:val="26"/>
          <w:szCs w:val="26"/>
        </w:rPr>
        <w:t>1</w:t>
      </w:r>
      <w:r>
        <w:rPr>
          <w:rFonts w:ascii="Calibri" w:hAnsi="Calibri" w:cs="Calibri"/>
          <w:color w:val="AEAAAA" w:themeColor="background2" w:themeShade="BF"/>
          <w:sz w:val="26"/>
          <w:szCs w:val="26"/>
        </w:rPr>
        <w:t>0</w:t>
      </w:r>
      <w:r w:rsidRPr="00534B1B">
        <w:rPr>
          <w:rFonts w:ascii="Calibri" w:hAnsi="Calibri" w:cs="Calibri"/>
          <w:color w:val="AEAAAA" w:themeColor="background2" w:themeShade="BF"/>
          <w:sz w:val="26"/>
          <w:szCs w:val="26"/>
        </w:rPr>
        <w:t xml:space="preserve"> </w:t>
      </w:r>
      <w:r w:rsidR="002623AB">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2623AB">
        <w:rPr>
          <w:rFonts w:ascii="Calibri" w:hAnsi="Calibri" w:cs="Calibri"/>
          <w:color w:val="AEAAAA" w:themeColor="background2" w:themeShade="BF"/>
          <w:sz w:val="26"/>
          <w:szCs w:val="26"/>
        </w:rPr>
        <w:t>ez</w:t>
      </w:r>
      <w:r w:rsidRPr="00534B1B">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o</w:t>
      </w:r>
      <w:r w:rsidR="002623AB">
        <w:rPr>
          <w:rFonts w:ascii="Calibri" w:hAnsi="Calibri" w:cs="Calibri"/>
          <w:color w:val="AEAAAA" w:themeColor="background2" w:themeShade="BF"/>
          <w:sz w:val="26"/>
          <w:szCs w:val="26"/>
        </w:rPr>
        <w:t>ctubre</w:t>
      </w:r>
      <w:r w:rsidRPr="00534B1B">
        <w:rPr>
          <w:rFonts w:ascii="Calibri" w:hAnsi="Calibri" w:cs="Calibri"/>
          <w:color w:val="AEAAAA" w:themeColor="background2" w:themeShade="BF"/>
          <w:sz w:val="26"/>
          <w:szCs w:val="26"/>
        </w:rPr>
        <w:t xml:space="preserve"> del año próximo pasado, levantó al ciudadano</w:t>
      </w:r>
      <w:r>
        <w:rPr>
          <w:rFonts w:ascii="Calibri" w:hAnsi="Calibri" w:cs="Calibri"/>
          <w:color w:val="AEAAAA" w:themeColor="background2" w:themeShade="BF"/>
          <w:sz w:val="26"/>
          <w:szCs w:val="26"/>
        </w:rPr>
        <w:t xml:space="preserve"> </w:t>
      </w:r>
      <w:r w:rsidR="00AB1476">
        <w:rPr>
          <w:rFonts w:ascii="Calibri" w:hAnsi="Calibri" w:cs="Calibri"/>
          <w:color w:val="AEAAAA" w:themeColor="background2" w:themeShade="BF"/>
          <w:sz w:val="26"/>
          <w:szCs w:val="26"/>
        </w:rPr>
        <w:t>*****</w:t>
      </w:r>
      <w:r w:rsidRPr="00534B1B">
        <w:rPr>
          <w:rFonts w:ascii="Calibri" w:hAnsi="Calibri" w:cs="Calibri"/>
          <w:color w:val="AEAAAA" w:themeColor="background2" w:themeShade="BF"/>
          <w:sz w:val="26"/>
          <w:szCs w:val="26"/>
        </w:rPr>
        <w:t>, el acta de infracción con número</w:t>
      </w:r>
      <w:r>
        <w:rPr>
          <w:rFonts w:ascii="Calibri" w:hAnsi="Calibri" w:cs="Calibri"/>
          <w:color w:val="AEAAAA" w:themeColor="background2" w:themeShade="BF"/>
          <w:sz w:val="26"/>
          <w:szCs w:val="26"/>
        </w:rPr>
        <w:t xml:space="preserve"> </w:t>
      </w:r>
      <w:r w:rsidR="002623AB">
        <w:rPr>
          <w:rFonts w:ascii="Calibri" w:hAnsi="Calibri" w:cs="Calibri"/>
          <w:color w:val="AEAAAA" w:themeColor="background2" w:themeShade="BF"/>
          <w:sz w:val="26"/>
          <w:szCs w:val="26"/>
        </w:rPr>
        <w:t xml:space="preserve">T-5489108 (T cinco-cuatro-ocho-nueve-uno-cero-ocho), </w:t>
      </w:r>
      <w:r w:rsidRPr="00534B1B">
        <w:rPr>
          <w:rFonts w:ascii="Calibri" w:hAnsi="Calibri" w:cs="Calibri"/>
          <w:color w:val="AEAAAA" w:themeColor="background2" w:themeShade="BF"/>
          <w:sz w:val="26"/>
          <w:szCs w:val="26"/>
        </w:rPr>
        <w:t xml:space="preserve">en el lugar ubicado en </w:t>
      </w:r>
      <w:r w:rsidRPr="00534B1B">
        <w:rPr>
          <w:rFonts w:ascii="Calibri" w:hAnsi="Calibri" w:cs="Calibri"/>
          <w:i/>
          <w:iCs/>
          <w:color w:val="AEAAAA" w:themeColor="background2" w:themeShade="BF"/>
          <w:sz w:val="26"/>
          <w:szCs w:val="26"/>
        </w:rPr>
        <w:t>“</w:t>
      </w:r>
      <w:r w:rsidR="002623AB">
        <w:rPr>
          <w:rFonts w:ascii="Calibri" w:hAnsi="Calibri" w:cs="Calibri"/>
          <w:i/>
          <w:iCs/>
          <w:color w:val="AEAAAA" w:themeColor="background2" w:themeShade="BF"/>
          <w:sz w:val="26"/>
          <w:szCs w:val="26"/>
        </w:rPr>
        <w:t>Valverde y Téllez</w:t>
      </w:r>
      <w:r w:rsidRPr="00534B1B">
        <w:rPr>
          <w:rFonts w:ascii="Calibri" w:hAnsi="Calibri" w:cs="Calibri"/>
          <w:i/>
          <w:color w:val="AEAAAA" w:themeColor="background2" w:themeShade="BF"/>
          <w:sz w:val="26"/>
          <w:szCs w:val="26"/>
        </w:rPr>
        <w:t xml:space="preserve">”, </w:t>
      </w:r>
      <w:r w:rsidRPr="00534B1B">
        <w:rPr>
          <w:rFonts w:ascii="Calibri" w:hAnsi="Calibri" w:cs="Calibri"/>
          <w:color w:val="AEAAAA" w:themeColor="background2" w:themeShade="BF"/>
          <w:sz w:val="26"/>
          <w:szCs w:val="26"/>
        </w:rPr>
        <w:t xml:space="preserve">con sentido de circulación de </w:t>
      </w:r>
      <w:r w:rsidRPr="00534B1B">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p</w:t>
      </w:r>
      <w:r w:rsidRPr="00534B1B">
        <w:rPr>
          <w:rFonts w:ascii="Calibri" w:hAnsi="Calibri" w:cs="Calibri"/>
          <w:i/>
          <w:color w:val="AEAAAA" w:themeColor="background2" w:themeShade="BF"/>
          <w:sz w:val="26"/>
          <w:szCs w:val="26"/>
        </w:rPr>
        <w:t>o</w:t>
      </w:r>
      <w:r>
        <w:rPr>
          <w:rFonts w:ascii="Calibri" w:hAnsi="Calibri" w:cs="Calibri"/>
          <w:i/>
          <w:color w:val="AEAAAA" w:themeColor="background2" w:themeShade="BF"/>
          <w:sz w:val="26"/>
          <w:szCs w:val="26"/>
        </w:rPr>
        <w:t>nien</w:t>
      </w:r>
      <w:r w:rsidRPr="00534B1B">
        <w:rPr>
          <w:rFonts w:ascii="Calibri" w:hAnsi="Calibri" w:cs="Calibri"/>
          <w:i/>
          <w:color w:val="AEAAAA" w:themeColor="background2" w:themeShade="BF"/>
          <w:sz w:val="26"/>
          <w:szCs w:val="26"/>
        </w:rPr>
        <w:t>te</w:t>
      </w:r>
      <w:r w:rsidR="002623AB">
        <w:rPr>
          <w:rFonts w:ascii="Calibri" w:hAnsi="Calibri" w:cs="Calibri"/>
          <w:i/>
          <w:color w:val="AEAAAA" w:themeColor="background2" w:themeShade="BF"/>
          <w:sz w:val="26"/>
          <w:szCs w:val="26"/>
        </w:rPr>
        <w:t xml:space="preserve"> a oriente</w:t>
      </w:r>
      <w:r w:rsidRPr="00534B1B">
        <w:rPr>
          <w:rFonts w:ascii="Calibri" w:hAnsi="Calibri" w:cs="Calibri"/>
          <w:i/>
          <w:color w:val="AEAAAA" w:themeColor="background2" w:themeShade="BF"/>
          <w:sz w:val="26"/>
          <w:szCs w:val="26"/>
        </w:rPr>
        <w:t>”</w:t>
      </w:r>
      <w:r w:rsidRPr="00534B1B">
        <w:rPr>
          <w:rFonts w:ascii="Calibri" w:hAnsi="Calibri" w:cs="Calibri"/>
          <w:color w:val="AEAAAA" w:themeColor="background2" w:themeShade="BF"/>
          <w:sz w:val="26"/>
          <w:szCs w:val="26"/>
        </w:rPr>
        <w:t xml:space="preserve">, de la colonia </w:t>
      </w:r>
      <w:r w:rsidRPr="00534B1B">
        <w:rPr>
          <w:rFonts w:ascii="Calibri" w:hAnsi="Calibri" w:cs="Calibri"/>
          <w:i/>
          <w:color w:val="AEAAAA" w:themeColor="background2" w:themeShade="BF"/>
          <w:sz w:val="26"/>
          <w:szCs w:val="26"/>
        </w:rPr>
        <w:t>“</w:t>
      </w:r>
      <w:r w:rsidR="002623AB">
        <w:rPr>
          <w:rFonts w:ascii="Calibri" w:hAnsi="Calibri" w:cs="Calibri"/>
          <w:i/>
          <w:color w:val="AEAAAA" w:themeColor="background2" w:themeShade="BF"/>
          <w:sz w:val="26"/>
          <w:szCs w:val="26"/>
        </w:rPr>
        <w:t>Industrial</w:t>
      </w:r>
      <w:r w:rsidRPr="00534B1B">
        <w:rPr>
          <w:rFonts w:ascii="Calibri" w:hAnsi="Calibri" w:cs="Calibri"/>
          <w:i/>
          <w:color w:val="AEAAAA" w:themeColor="background2" w:themeShade="BF"/>
          <w:sz w:val="26"/>
          <w:szCs w:val="26"/>
        </w:rPr>
        <w:t>”</w:t>
      </w:r>
      <w:r w:rsidRPr="00534B1B">
        <w:rPr>
          <w:rFonts w:ascii="Calibri" w:hAnsi="Calibri" w:cs="Calibri"/>
          <w:color w:val="AEAAAA" w:themeColor="background2" w:themeShade="BF"/>
          <w:sz w:val="26"/>
          <w:szCs w:val="26"/>
        </w:rPr>
        <w:t xml:space="preserve"> de esta ciudad</w:t>
      </w:r>
      <w:r w:rsidRPr="00534B1B">
        <w:rPr>
          <w:rFonts w:ascii="Calibri" w:hAnsi="Calibri" w:cs="Calibri"/>
          <w:i/>
          <w:color w:val="AEAAAA" w:themeColor="background2" w:themeShade="BF"/>
          <w:sz w:val="26"/>
          <w:szCs w:val="26"/>
        </w:rPr>
        <w:t xml:space="preserve">; </w:t>
      </w:r>
      <w:r w:rsidRPr="00534B1B">
        <w:rPr>
          <w:rFonts w:ascii="Calibri" w:hAnsi="Calibri" w:cs="Calibri"/>
          <w:color w:val="AEAAAA" w:themeColor="background2" w:themeShade="BF"/>
          <w:sz w:val="26"/>
          <w:szCs w:val="26"/>
        </w:rPr>
        <w:t>con motivo</w:t>
      </w:r>
      <w:r>
        <w:rPr>
          <w:rFonts w:ascii="Calibri" w:hAnsi="Calibri" w:cs="Calibri"/>
          <w:color w:val="AEAAAA" w:themeColor="background2" w:themeShade="BF"/>
          <w:sz w:val="26"/>
          <w:szCs w:val="26"/>
        </w:rPr>
        <w:t>s</w:t>
      </w:r>
      <w:r w:rsidRPr="00534B1B">
        <w:rPr>
          <w:rFonts w:ascii="Calibri" w:hAnsi="Calibri" w:cs="Calibri"/>
          <w:color w:val="AEAAAA" w:themeColor="background2" w:themeShade="BF"/>
          <w:sz w:val="26"/>
          <w:szCs w:val="26"/>
        </w:rPr>
        <w:t xml:space="preserve"> de: </w:t>
      </w:r>
      <w:r w:rsidRPr="00534B1B">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 </w:t>
      </w:r>
      <w:r w:rsidR="002623AB">
        <w:rPr>
          <w:rFonts w:ascii="Calibri" w:hAnsi="Calibri" w:cs="Calibri"/>
          <w:i/>
          <w:iCs/>
          <w:color w:val="AEAAAA" w:themeColor="background2" w:themeShade="BF"/>
          <w:sz w:val="26"/>
          <w:szCs w:val="26"/>
        </w:rPr>
        <w:t>Los vehículos deben hacer alto donde exista señalamiento de alto con semáforos y encontrándose la luz del mismo en color rojo”;</w:t>
      </w:r>
      <w:r>
        <w:rPr>
          <w:rFonts w:ascii="Calibri" w:hAnsi="Calibri" w:cs="Calibri"/>
          <w:i/>
          <w:iCs/>
          <w:color w:val="AEAAAA" w:themeColor="background2" w:themeShade="BF"/>
          <w:sz w:val="26"/>
          <w:szCs w:val="26"/>
        </w:rPr>
        <w:t xml:space="preserve"> </w:t>
      </w:r>
      <w:r w:rsidRPr="0083372C">
        <w:rPr>
          <w:rFonts w:ascii="Calibri" w:hAnsi="Calibri" w:cs="Calibri"/>
          <w:iCs/>
          <w:color w:val="AEAAAA" w:themeColor="background2" w:themeShade="BF"/>
          <w:sz w:val="26"/>
          <w:szCs w:val="26"/>
        </w:rPr>
        <w:t>así como también</w:t>
      </w:r>
      <w:r>
        <w:rPr>
          <w:rFonts w:ascii="Calibri" w:hAnsi="Calibri" w:cs="Calibri"/>
          <w:i/>
          <w:iCs/>
          <w:color w:val="AEAAAA" w:themeColor="background2" w:themeShade="BF"/>
          <w:sz w:val="26"/>
          <w:szCs w:val="26"/>
        </w:rPr>
        <w:t>:</w:t>
      </w:r>
      <w:r w:rsidRPr="00534B1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w:t>
      </w:r>
      <w:r w:rsidRPr="00534B1B">
        <w:rPr>
          <w:rFonts w:ascii="Calibri" w:hAnsi="Calibri" w:cs="Calibri"/>
          <w:iCs/>
          <w:color w:val="AEAAAA" w:themeColor="background2" w:themeShade="BF"/>
          <w:sz w:val="26"/>
          <w:szCs w:val="26"/>
        </w:rPr>
        <w:t xml:space="preserve">referencia </w:t>
      </w:r>
      <w:r>
        <w:rPr>
          <w:rFonts w:ascii="Calibri" w:hAnsi="Calibri" w:cs="Calibri"/>
          <w:iCs/>
          <w:color w:val="AEAAAA" w:themeColor="background2" w:themeShade="BF"/>
          <w:sz w:val="26"/>
          <w:szCs w:val="26"/>
        </w:rPr>
        <w:t xml:space="preserve">expresó: </w:t>
      </w:r>
      <w:r w:rsidRPr="005F0401">
        <w:rPr>
          <w:rFonts w:ascii="Calibri" w:hAnsi="Calibri" w:cs="Calibri"/>
          <w:i/>
          <w:iCs/>
          <w:color w:val="AEAAAA" w:themeColor="background2" w:themeShade="BF"/>
          <w:sz w:val="26"/>
          <w:szCs w:val="26"/>
        </w:rPr>
        <w:t>“</w:t>
      </w:r>
      <w:r w:rsidR="002623AB">
        <w:rPr>
          <w:rFonts w:ascii="Calibri" w:hAnsi="Calibri" w:cs="Calibri"/>
          <w:i/>
          <w:iCs/>
          <w:color w:val="AEAAAA" w:themeColor="background2" w:themeShade="BF"/>
          <w:sz w:val="26"/>
          <w:szCs w:val="26"/>
        </w:rPr>
        <w:t>San Miguel de Allende</w:t>
      </w:r>
      <w:r w:rsidRPr="005F0401">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534B1B">
        <w:rPr>
          <w:rFonts w:ascii="Calibri" w:hAnsi="Calibri" w:cs="Calibri"/>
          <w:iCs/>
          <w:color w:val="AEAAAA" w:themeColor="background2" w:themeShade="BF"/>
          <w:sz w:val="26"/>
          <w:szCs w:val="26"/>
        </w:rPr>
        <w:t xml:space="preserve">y </w:t>
      </w:r>
      <w:r>
        <w:rPr>
          <w:rFonts w:ascii="Calibri" w:hAnsi="Calibri" w:cs="Calibri"/>
          <w:iCs/>
          <w:color w:val="AEAAAA" w:themeColor="background2" w:themeShade="BF"/>
          <w:sz w:val="26"/>
          <w:szCs w:val="26"/>
        </w:rPr>
        <w:t xml:space="preserve">en el espacio destinado para anotar </w:t>
      </w:r>
      <w:r w:rsidRPr="00534B1B">
        <w:rPr>
          <w:rFonts w:ascii="Calibri" w:hAnsi="Calibri" w:cs="Calibri"/>
          <w:iCs/>
          <w:color w:val="AEAAAA" w:themeColor="background2" w:themeShade="BF"/>
          <w:sz w:val="26"/>
          <w:szCs w:val="26"/>
        </w:rPr>
        <w:t>la ubicación de señalamiento vial oficial que indica la prohibición, e</w:t>
      </w:r>
      <w:r>
        <w:rPr>
          <w:rFonts w:ascii="Calibri" w:hAnsi="Calibri" w:cs="Calibri"/>
          <w:iCs/>
          <w:color w:val="AEAAAA" w:themeColor="background2" w:themeShade="BF"/>
          <w:sz w:val="26"/>
          <w:szCs w:val="26"/>
        </w:rPr>
        <w:t xml:space="preserve">scribió: </w:t>
      </w:r>
      <w:r w:rsidRPr="005F0401">
        <w:rPr>
          <w:rFonts w:ascii="Calibri" w:hAnsi="Calibri" w:cs="Calibri"/>
          <w:i/>
          <w:iCs/>
          <w:color w:val="AEAAAA" w:themeColor="background2" w:themeShade="BF"/>
          <w:sz w:val="26"/>
          <w:szCs w:val="26"/>
        </w:rPr>
        <w:t>“</w:t>
      </w:r>
      <w:r w:rsidR="002623AB">
        <w:rPr>
          <w:rFonts w:ascii="Calibri" w:hAnsi="Calibri" w:cs="Calibri"/>
          <w:i/>
          <w:iCs/>
          <w:color w:val="AEAAAA" w:themeColor="background2" w:themeShade="BF"/>
          <w:sz w:val="26"/>
          <w:szCs w:val="26"/>
        </w:rPr>
        <w:t>semáforo en calle San Miguel de Allende esquina Valverde y Téllez</w:t>
      </w:r>
      <w:r w:rsidRPr="005F0401">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534B1B">
        <w:rPr>
          <w:rFonts w:ascii="Calibri" w:hAnsi="Calibri" w:cs="Calibri"/>
          <w:iCs/>
          <w:color w:val="AEAAAA" w:themeColor="background2" w:themeShade="BF"/>
          <w:sz w:val="26"/>
          <w:szCs w:val="26"/>
        </w:rPr>
        <w:t xml:space="preserve">; por último, en el recuadro destinado para narrar como se detectó la infracción, redactó: </w:t>
      </w:r>
      <w:r w:rsidRPr="00534B1B">
        <w:rPr>
          <w:rFonts w:ascii="Calibri" w:hAnsi="Calibri" w:cs="Calibri"/>
          <w:i/>
          <w:iCs/>
          <w:color w:val="AEAAAA" w:themeColor="background2" w:themeShade="BF"/>
          <w:sz w:val="26"/>
          <w:szCs w:val="26"/>
        </w:rPr>
        <w:t>“</w:t>
      </w:r>
      <w:r w:rsidR="002623AB">
        <w:rPr>
          <w:rFonts w:ascii="Calibri" w:hAnsi="Calibri" w:cs="Calibri"/>
          <w:i/>
          <w:iCs/>
          <w:color w:val="AEAAAA" w:themeColor="background2" w:themeShade="BF"/>
          <w:sz w:val="26"/>
          <w:szCs w:val="26"/>
        </w:rPr>
        <w:t xml:space="preserve">Vehículo circulando sobre </w:t>
      </w:r>
      <w:proofErr w:type="spellStart"/>
      <w:r w:rsidR="002623AB">
        <w:rPr>
          <w:rFonts w:ascii="Calibri" w:hAnsi="Calibri" w:cs="Calibri"/>
          <w:i/>
          <w:iCs/>
          <w:color w:val="AEAAAA" w:themeColor="background2" w:themeShade="BF"/>
          <w:sz w:val="26"/>
          <w:szCs w:val="26"/>
        </w:rPr>
        <w:t>Blvd</w:t>
      </w:r>
      <w:proofErr w:type="spellEnd"/>
      <w:r w:rsidR="002623AB">
        <w:rPr>
          <w:rFonts w:ascii="Calibri" w:hAnsi="Calibri" w:cs="Calibri"/>
          <w:i/>
          <w:iCs/>
          <w:color w:val="AEAAAA" w:themeColor="background2" w:themeShade="BF"/>
          <w:sz w:val="26"/>
          <w:szCs w:val="26"/>
        </w:rPr>
        <w:t xml:space="preserve">. San Juan Bosco y al llegar al cruce que se forma con calle San Miguel de Allende donde inicia el Valverde y Téllez, su conductor no hace alto estando </w:t>
      </w:r>
      <w:r w:rsidR="00682DD5">
        <w:rPr>
          <w:rFonts w:ascii="Calibri" w:hAnsi="Calibri" w:cs="Calibri"/>
          <w:i/>
          <w:iCs/>
          <w:color w:val="AEAAAA" w:themeColor="background2" w:themeShade="BF"/>
          <w:sz w:val="26"/>
          <w:szCs w:val="26"/>
        </w:rPr>
        <w:t>la l</w:t>
      </w:r>
      <w:r>
        <w:rPr>
          <w:rFonts w:ascii="Calibri" w:hAnsi="Calibri" w:cs="Calibri"/>
          <w:i/>
          <w:iCs/>
          <w:color w:val="AEAAAA" w:themeColor="background2" w:themeShade="BF"/>
          <w:sz w:val="26"/>
          <w:szCs w:val="26"/>
        </w:rPr>
        <w:t>uz del semáforo</w:t>
      </w:r>
      <w:r w:rsidR="00682DD5">
        <w:rPr>
          <w:rFonts w:ascii="Calibri" w:hAnsi="Calibri" w:cs="Calibri"/>
          <w:i/>
          <w:iCs/>
          <w:color w:val="AEAAAA" w:themeColor="background2" w:themeShade="BF"/>
          <w:sz w:val="26"/>
          <w:szCs w:val="26"/>
        </w:rPr>
        <w:t xml:space="preserve"> color rojo</w:t>
      </w:r>
      <w:r w:rsidRPr="00534B1B">
        <w:rPr>
          <w:rFonts w:ascii="Calibri" w:hAnsi="Calibri" w:cs="Calibri"/>
          <w:i/>
          <w:iCs/>
          <w:color w:val="AEAAAA" w:themeColor="background2" w:themeShade="BF"/>
          <w:sz w:val="26"/>
          <w:szCs w:val="26"/>
        </w:rPr>
        <w:t>”</w:t>
      </w:r>
      <w:r w:rsidRPr="00534B1B">
        <w:rPr>
          <w:rFonts w:ascii="Calibri" w:hAnsi="Calibri" w:cs="Calibri"/>
          <w:iCs/>
          <w:color w:val="AEAAAA" w:themeColor="background2" w:themeShade="BF"/>
          <w:sz w:val="26"/>
          <w:szCs w:val="26"/>
        </w:rPr>
        <w:t>; r</w:t>
      </w:r>
      <w:r w:rsidRPr="00534B1B">
        <w:rPr>
          <w:rFonts w:ascii="Calibri" w:hAnsi="Calibri" w:cs="Calibri"/>
          <w:color w:val="AEAAAA" w:themeColor="background2" w:themeShade="BF"/>
          <w:sz w:val="26"/>
          <w:szCs w:val="26"/>
        </w:rPr>
        <w:t xml:space="preserve">ecogiendo en garantía del pago de la infracción, </w:t>
      </w:r>
      <w:r w:rsidR="00A66DE1">
        <w:rPr>
          <w:rFonts w:ascii="Calibri" w:hAnsi="Calibri" w:cs="Calibri"/>
          <w:color w:val="AEAAAA" w:themeColor="background2" w:themeShade="BF"/>
          <w:sz w:val="26"/>
          <w:szCs w:val="26"/>
        </w:rPr>
        <w:t xml:space="preserve">la licencia para conducir del </w:t>
      </w:r>
      <w:r w:rsidRPr="00534B1B">
        <w:rPr>
          <w:rFonts w:ascii="Calibri" w:hAnsi="Calibri" w:cs="Calibri"/>
          <w:color w:val="AEAAAA" w:themeColor="background2" w:themeShade="BF"/>
          <w:sz w:val="26"/>
          <w:szCs w:val="26"/>
        </w:rPr>
        <w:t xml:space="preserve">justiciable, según consta en el cuerpo del acta materia de la </w:t>
      </w:r>
      <w:r w:rsidRPr="00A66DE1">
        <w:rPr>
          <w:rFonts w:ascii="Calibri" w:hAnsi="Calibri" w:cs="Calibri"/>
          <w:i/>
          <w:color w:val="AEAAAA" w:themeColor="background2" w:themeShade="BF"/>
          <w:sz w:val="26"/>
          <w:szCs w:val="26"/>
        </w:rPr>
        <w:t>“</w:t>
      </w:r>
      <w:proofErr w:type="spellStart"/>
      <w:r w:rsidRPr="00A66DE1">
        <w:rPr>
          <w:rFonts w:ascii="Calibri" w:hAnsi="Calibri" w:cs="Calibri"/>
          <w:i/>
          <w:color w:val="AEAAAA" w:themeColor="background2" w:themeShade="BF"/>
          <w:sz w:val="26"/>
          <w:szCs w:val="26"/>
        </w:rPr>
        <w:t>litis</w:t>
      </w:r>
      <w:proofErr w:type="spellEnd"/>
      <w:r w:rsidRPr="00A66DE1">
        <w:rPr>
          <w:rFonts w:ascii="Calibri" w:hAnsi="Calibri" w:cs="Calibri"/>
          <w:i/>
          <w:color w:val="AEAAAA" w:themeColor="background2" w:themeShade="BF"/>
          <w:sz w:val="26"/>
          <w:szCs w:val="26"/>
        </w:rPr>
        <w:t>”</w:t>
      </w:r>
      <w:r w:rsidRPr="00534B1B">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r w:rsidR="00CC3978">
        <w:rPr>
          <w:rFonts w:ascii="Calibri" w:hAnsi="Calibri" w:cs="Calibri"/>
          <w:color w:val="AEAAAA" w:themeColor="background2" w:themeShade="BF"/>
          <w:sz w:val="26"/>
          <w:szCs w:val="26"/>
        </w:rPr>
        <w:t xml:space="preserve">. . . . . . . . . . . . . . . . . . . . . . . . . . . . . . . . . . . . . . . . . . . . . . . . . . </w:t>
      </w:r>
    </w:p>
    <w:p w:rsidR="00C7563A" w:rsidRPr="00534B1B" w:rsidRDefault="00C7563A" w:rsidP="00C7563A">
      <w:pPr>
        <w:pStyle w:val="Textoindependiente"/>
        <w:tabs>
          <w:tab w:val="left" w:pos="3594"/>
        </w:tabs>
        <w:rPr>
          <w:rFonts w:ascii="Calibri" w:hAnsi="Calibri" w:cs="Calibri"/>
          <w:i/>
          <w:iCs/>
          <w:color w:val="AEAAAA" w:themeColor="background2" w:themeShade="BF"/>
          <w:sz w:val="26"/>
          <w:szCs w:val="26"/>
          <w:lang w:val="es-ES"/>
        </w:rPr>
      </w:pPr>
    </w:p>
    <w:p w:rsidR="00A66DE1" w:rsidRDefault="00C7563A" w:rsidP="00C7563A">
      <w:pPr>
        <w:pStyle w:val="Textoindependiente"/>
        <w:tabs>
          <w:tab w:val="left" w:pos="3594"/>
        </w:tabs>
        <w:rPr>
          <w:rFonts w:ascii="Calibri" w:hAnsi="Calibri" w:cs="Calibri"/>
          <w:iCs/>
          <w:color w:val="AEAAAA" w:themeColor="background2" w:themeShade="BF"/>
          <w:sz w:val="26"/>
          <w:szCs w:val="26"/>
        </w:rPr>
      </w:pPr>
      <w:r w:rsidRPr="00534B1B">
        <w:rPr>
          <w:rFonts w:ascii="Calibri" w:hAnsi="Calibri" w:cs="Calibri"/>
          <w:i/>
          <w:iCs/>
          <w:color w:val="AEAAAA" w:themeColor="background2" w:themeShade="BF"/>
          <w:sz w:val="26"/>
          <w:szCs w:val="26"/>
          <w:lang w:val="es-ES"/>
        </w:rPr>
        <w:t xml:space="preserve">            </w:t>
      </w:r>
      <w:r>
        <w:rPr>
          <w:rFonts w:ascii="Calibri" w:hAnsi="Calibri" w:cs="Calibri"/>
          <w:color w:val="AEAAAA" w:themeColor="background2" w:themeShade="BF"/>
          <w:sz w:val="26"/>
          <w:szCs w:val="26"/>
        </w:rPr>
        <w:t>Acta de infracción</w:t>
      </w:r>
      <w:r w:rsidRPr="00534B1B">
        <w:rPr>
          <w:rFonts w:ascii="Calibri" w:hAnsi="Calibri" w:cs="Calibri"/>
          <w:color w:val="AEAAAA" w:themeColor="background2" w:themeShade="BF"/>
          <w:sz w:val="26"/>
          <w:szCs w:val="26"/>
        </w:rPr>
        <w:t xml:space="preserve"> que el justiciable considera ilegal, pues expresó, </w:t>
      </w:r>
      <w:r w:rsidRPr="00534B1B">
        <w:rPr>
          <w:rFonts w:ascii="Calibri" w:hAnsi="Calibri" w:cs="Calibri"/>
          <w:i/>
          <w:color w:val="AEAAAA" w:themeColor="background2" w:themeShade="BF"/>
          <w:sz w:val="26"/>
          <w:szCs w:val="26"/>
        </w:rPr>
        <w:t>“grosso modo”</w:t>
      </w:r>
      <w:r w:rsidRPr="00534B1B">
        <w:rPr>
          <w:rFonts w:ascii="Calibri" w:hAnsi="Calibri" w:cs="Calibri"/>
          <w:color w:val="AEAAAA" w:themeColor="background2" w:themeShade="BF"/>
          <w:sz w:val="26"/>
          <w:szCs w:val="26"/>
        </w:rPr>
        <w:t xml:space="preserve">, que </w:t>
      </w:r>
      <w:r w:rsidRPr="00534B1B">
        <w:rPr>
          <w:rFonts w:ascii="Calibri" w:hAnsi="Calibri" w:cs="Calibri"/>
          <w:iCs/>
          <w:color w:val="AEAAAA" w:themeColor="background2" w:themeShade="BF"/>
          <w:sz w:val="26"/>
          <w:szCs w:val="26"/>
        </w:rPr>
        <w:t>la boleta no se encuentra debidamente fundada y motivada</w:t>
      </w:r>
      <w:r>
        <w:rPr>
          <w:rFonts w:ascii="Calibri" w:hAnsi="Calibri" w:cs="Calibri"/>
          <w:iCs/>
          <w:color w:val="AEAAAA" w:themeColor="background2" w:themeShade="BF"/>
          <w:sz w:val="26"/>
          <w:szCs w:val="26"/>
        </w:rPr>
        <w:t xml:space="preserve">, además de </w:t>
      </w:r>
      <w:r w:rsidRPr="0083372C">
        <w:rPr>
          <w:rFonts w:ascii="Calibri" w:hAnsi="Calibri" w:cs="Calibri"/>
          <w:b/>
          <w:iCs/>
          <w:color w:val="AEAAAA" w:themeColor="background2" w:themeShade="BF"/>
          <w:sz w:val="26"/>
          <w:szCs w:val="26"/>
        </w:rPr>
        <w:t>negar lisa y llanamente</w:t>
      </w:r>
      <w:r>
        <w:rPr>
          <w:rFonts w:ascii="Calibri" w:hAnsi="Calibri" w:cs="Calibri"/>
          <w:iCs/>
          <w:color w:val="AEAAAA" w:themeColor="background2" w:themeShade="BF"/>
          <w:sz w:val="26"/>
          <w:szCs w:val="26"/>
        </w:rPr>
        <w:t xml:space="preserve"> haber incurrido en los hechos que se le atribuye</w:t>
      </w:r>
      <w:r w:rsidR="00A66DE1">
        <w:rPr>
          <w:rFonts w:ascii="Calibri" w:hAnsi="Calibri" w:cs="Calibri"/>
          <w:iCs/>
          <w:color w:val="AEAAAA" w:themeColor="background2" w:themeShade="BF"/>
          <w:sz w:val="26"/>
          <w:szCs w:val="26"/>
        </w:rPr>
        <w:t>ro</w:t>
      </w:r>
      <w:r>
        <w:rPr>
          <w:rFonts w:ascii="Calibri" w:hAnsi="Calibri" w:cs="Calibri"/>
          <w:iCs/>
          <w:color w:val="AEAAAA" w:themeColor="background2" w:themeShade="BF"/>
          <w:sz w:val="26"/>
          <w:szCs w:val="26"/>
        </w:rPr>
        <w:t>n</w:t>
      </w:r>
      <w:r w:rsidR="00CC3978">
        <w:rPr>
          <w:rFonts w:ascii="Calibri" w:hAnsi="Calibri" w:cs="Calibri"/>
          <w:iCs/>
          <w:color w:val="AEAAAA" w:themeColor="background2" w:themeShade="BF"/>
          <w:sz w:val="26"/>
          <w:szCs w:val="26"/>
        </w:rPr>
        <w:t xml:space="preserve">. . </w:t>
      </w:r>
    </w:p>
    <w:p w:rsidR="00C7563A" w:rsidRPr="00534B1B" w:rsidRDefault="00C7563A" w:rsidP="00C7563A">
      <w:pPr>
        <w:pStyle w:val="Textoindependiente"/>
        <w:tabs>
          <w:tab w:val="left" w:pos="3594"/>
        </w:tabs>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 xml:space="preserve"> </w:t>
      </w:r>
    </w:p>
    <w:p w:rsidR="00C7563A" w:rsidRPr="007C6E45" w:rsidRDefault="00C7563A" w:rsidP="00C7563A">
      <w:pPr>
        <w:pStyle w:val="Textoindependiente"/>
        <w:tabs>
          <w:tab w:val="left" w:pos="3594"/>
        </w:tabs>
        <w:rPr>
          <w:rFonts w:ascii="Calibri" w:hAnsi="Calibri" w:cs="Calibri"/>
          <w:iCs/>
          <w:color w:val="AEAAAA" w:themeColor="background2" w:themeShade="BF"/>
          <w:sz w:val="26"/>
          <w:szCs w:val="26"/>
        </w:rPr>
      </w:pPr>
      <w:r w:rsidRPr="00534B1B">
        <w:rPr>
          <w:rFonts w:ascii="Calibri" w:hAnsi="Calibri" w:cs="Calibri"/>
          <w:iCs/>
          <w:color w:val="AEAAAA" w:themeColor="background2" w:themeShade="BF"/>
          <w:sz w:val="26"/>
          <w:szCs w:val="26"/>
        </w:rPr>
        <w:t xml:space="preserve">            A lo referido por el impetrante</w:t>
      </w:r>
      <w:r w:rsidRPr="00534B1B">
        <w:rPr>
          <w:rFonts w:ascii="Calibri" w:hAnsi="Calibri" w:cs="Calibri"/>
          <w:color w:val="AEAAAA" w:themeColor="background2" w:themeShade="BF"/>
          <w:sz w:val="26"/>
          <w:szCs w:val="26"/>
        </w:rPr>
        <w:t xml:space="preserve"> del proceso</w:t>
      </w:r>
      <w:r w:rsidRPr="00534B1B">
        <w:rPr>
          <w:rFonts w:ascii="Calibri" w:hAnsi="Calibri" w:cs="Calibri"/>
          <w:iCs/>
          <w:color w:val="AEAAAA" w:themeColor="background2" w:themeShade="BF"/>
          <w:sz w:val="26"/>
          <w:szCs w:val="26"/>
        </w:rPr>
        <w:t xml:space="preserve">, el Agente de Tránsito demandado, </w:t>
      </w:r>
      <w:r>
        <w:rPr>
          <w:rFonts w:ascii="Calibri" w:hAnsi="Calibri" w:cs="Calibri"/>
          <w:iCs/>
          <w:color w:val="AEAAAA" w:themeColor="background2" w:themeShade="BF"/>
          <w:sz w:val="26"/>
          <w:szCs w:val="26"/>
        </w:rPr>
        <w:t xml:space="preserve">sólo se limitó a </w:t>
      </w:r>
      <w:r w:rsidRPr="00534B1B">
        <w:rPr>
          <w:rFonts w:ascii="Calibri" w:hAnsi="Calibri" w:cs="Calibri"/>
          <w:iCs/>
          <w:color w:val="AEAAAA" w:themeColor="background2" w:themeShade="BF"/>
          <w:sz w:val="26"/>
          <w:szCs w:val="26"/>
        </w:rPr>
        <w:t>sost</w:t>
      </w:r>
      <w:r>
        <w:rPr>
          <w:rFonts w:ascii="Calibri" w:hAnsi="Calibri" w:cs="Calibri"/>
          <w:iCs/>
          <w:color w:val="AEAAAA" w:themeColor="background2" w:themeShade="BF"/>
          <w:sz w:val="26"/>
          <w:szCs w:val="26"/>
        </w:rPr>
        <w:t xml:space="preserve">ener </w:t>
      </w:r>
      <w:r w:rsidRPr="00534B1B">
        <w:rPr>
          <w:rFonts w:ascii="Calibri" w:hAnsi="Calibri" w:cs="Calibri"/>
          <w:iCs/>
          <w:color w:val="AEAAAA" w:themeColor="background2" w:themeShade="BF"/>
          <w:sz w:val="26"/>
          <w:szCs w:val="26"/>
        </w:rPr>
        <w:t>la legalidad de la boleta emitida, misma</w:t>
      </w:r>
      <w:r w:rsidRPr="007C6E45">
        <w:rPr>
          <w:rFonts w:ascii="Calibri" w:hAnsi="Calibri" w:cs="Calibri"/>
          <w:iCs/>
          <w:color w:val="AEAAAA" w:themeColor="background2" w:themeShade="BF"/>
          <w:sz w:val="26"/>
          <w:szCs w:val="26"/>
        </w:rPr>
        <w:t xml:space="preserve"> que, afirma, se encuentra debidamente fundada y motivada. . . . . . . . . . . . . . . . . . </w:t>
      </w:r>
    </w:p>
    <w:p w:rsidR="00C7563A" w:rsidRPr="00534B1B" w:rsidRDefault="00C7563A" w:rsidP="00C7563A">
      <w:pPr>
        <w:ind w:firstLine="708"/>
        <w:jc w:val="both"/>
        <w:rPr>
          <w:rFonts w:ascii="Calibri" w:hAnsi="Calibri" w:cs="Calibri"/>
          <w:color w:val="AEAAAA" w:themeColor="background2" w:themeShade="BF"/>
          <w:sz w:val="26"/>
          <w:szCs w:val="26"/>
          <w:lang w:val="es-MX"/>
        </w:rPr>
      </w:pPr>
    </w:p>
    <w:p w:rsidR="00C7563A" w:rsidRPr="007C6E45" w:rsidRDefault="00C7563A" w:rsidP="00C7563A">
      <w:pPr>
        <w:ind w:firstLine="708"/>
        <w:jc w:val="both"/>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Así las cosas, la “</w:t>
      </w:r>
      <w:proofErr w:type="spellStart"/>
      <w:r w:rsidRPr="00534B1B">
        <w:rPr>
          <w:rFonts w:ascii="Calibri" w:hAnsi="Calibri" w:cs="Calibri"/>
          <w:color w:val="AEAAAA" w:themeColor="background2" w:themeShade="BF"/>
          <w:sz w:val="26"/>
          <w:szCs w:val="26"/>
        </w:rPr>
        <w:t>litis</w:t>
      </w:r>
      <w:proofErr w:type="spellEnd"/>
      <w:r w:rsidRPr="00534B1B">
        <w:rPr>
          <w:rFonts w:ascii="Calibri" w:hAnsi="Calibri" w:cs="Calibri"/>
          <w:color w:val="AEAAAA" w:themeColor="background2" w:themeShade="BF"/>
          <w:sz w:val="26"/>
          <w:szCs w:val="26"/>
        </w:rPr>
        <w:t>” planteada se hace consistir en determinar la legalidad o ilegalidad de la boleta con número</w:t>
      </w:r>
      <w:r>
        <w:rPr>
          <w:rFonts w:ascii="Calibri" w:hAnsi="Calibri" w:cs="Calibri"/>
          <w:color w:val="AEAAAA" w:themeColor="background2" w:themeShade="BF"/>
          <w:sz w:val="26"/>
          <w:szCs w:val="26"/>
        </w:rPr>
        <w:t xml:space="preserve"> </w:t>
      </w:r>
      <w:r w:rsidR="00A66DE1">
        <w:rPr>
          <w:rFonts w:ascii="Calibri" w:hAnsi="Calibri" w:cs="Calibri"/>
          <w:color w:val="AEAAAA" w:themeColor="background2" w:themeShade="BF"/>
          <w:sz w:val="26"/>
          <w:szCs w:val="26"/>
        </w:rPr>
        <w:t>T-5489108 (T cinco-cuatro-ocho-nueve-uno-cero-ocho), de fecha 10 diez de octubre del año 2016 dos mil dieciséis</w:t>
      </w:r>
      <w:r w:rsidRPr="00534B1B">
        <w:rPr>
          <w:rFonts w:ascii="Calibri" w:hAnsi="Calibri" w:cs="Calibri"/>
          <w:color w:val="AEAAAA" w:themeColor="background2" w:themeShade="BF"/>
          <w:sz w:val="26"/>
          <w:szCs w:val="26"/>
        </w:rPr>
        <w:t>; además, la de establecer la procedencia o improcedencia de la devolución del documento retenido en garantía del pago de la multa que, en su caso, se impu</w:t>
      </w:r>
      <w:r w:rsidR="00A66DE1">
        <w:rPr>
          <w:rFonts w:ascii="Calibri" w:hAnsi="Calibri" w:cs="Calibri"/>
          <w:color w:val="AEAAAA" w:themeColor="background2" w:themeShade="BF"/>
          <w:sz w:val="26"/>
          <w:szCs w:val="26"/>
        </w:rPr>
        <w:t xml:space="preserve">siera. . . . . . . . . </w:t>
      </w:r>
      <w:r w:rsidR="00063DF4">
        <w:rPr>
          <w:rFonts w:ascii="Calibri" w:hAnsi="Calibri" w:cs="Calibri"/>
          <w:color w:val="AEAAAA" w:themeColor="background2" w:themeShade="BF"/>
          <w:sz w:val="26"/>
          <w:szCs w:val="26"/>
        </w:rPr>
        <w:t>. . . . . . . . . . . . . . . . . . . . . . . . . . . . . . . . . . . . . . . . . . . . .</w:t>
      </w:r>
    </w:p>
    <w:p w:rsidR="00C7563A" w:rsidRPr="00534B1B" w:rsidRDefault="00C7563A" w:rsidP="00C7563A">
      <w:pPr>
        <w:rPr>
          <w:color w:val="AEAAAA" w:themeColor="background2" w:themeShade="BF"/>
          <w:sz w:val="22"/>
        </w:rPr>
      </w:pPr>
    </w:p>
    <w:p w:rsidR="00C7563A" w:rsidRDefault="00C7563A" w:rsidP="00C7563A">
      <w:pPr>
        <w:ind w:firstLine="708"/>
        <w:jc w:val="both"/>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SEXTO.- </w:t>
      </w:r>
      <w:r w:rsidRPr="003B1669">
        <w:rPr>
          <w:rFonts w:ascii="Calibri" w:hAnsi="Calibri" w:cs="Calibri"/>
          <w:color w:val="AEAAAA" w:themeColor="background2" w:themeShade="BF"/>
          <w:sz w:val="26"/>
          <w:szCs w:val="26"/>
        </w:rPr>
        <w:t xml:space="preserve">No existiendo impedimento legal, se procede a analizar el concepto de impugnación hecho valer por el </w:t>
      </w:r>
      <w:proofErr w:type="spellStart"/>
      <w:r w:rsidRPr="003B1669">
        <w:rPr>
          <w:rFonts w:ascii="Calibri" w:hAnsi="Calibri" w:cs="Calibri"/>
          <w:color w:val="AEAAAA" w:themeColor="background2" w:themeShade="BF"/>
          <w:sz w:val="26"/>
          <w:szCs w:val="26"/>
        </w:rPr>
        <w:t>enjuiciante</w:t>
      </w:r>
      <w:proofErr w:type="spellEnd"/>
      <w:r w:rsidRPr="003B1669">
        <w:rPr>
          <w:rFonts w:ascii="Calibri" w:hAnsi="Calibri" w:cs="Calibri"/>
          <w:color w:val="AEAAAA" w:themeColor="background2" w:themeShade="BF"/>
          <w:sz w:val="26"/>
          <w:szCs w:val="26"/>
        </w:rPr>
        <w:t xml:space="preserve"> que se </w:t>
      </w:r>
      <w:r w:rsidRPr="003B1669">
        <w:rPr>
          <w:rFonts w:ascii="Calibri" w:hAnsi="Calibri"/>
          <w:color w:val="AEAAAA" w:themeColor="background2" w:themeShade="BF"/>
          <w:sz w:val="26"/>
        </w:rPr>
        <w:t xml:space="preserve">considera trascendental para emitir la presente resolución; como lo es el señalado como </w:t>
      </w:r>
      <w:r w:rsidR="0032728F" w:rsidRPr="000E062E">
        <w:rPr>
          <w:rFonts w:ascii="Calibri" w:hAnsi="Calibri"/>
          <w:b/>
          <w:color w:val="AEAAAA" w:themeColor="background2" w:themeShade="BF"/>
          <w:sz w:val="26"/>
        </w:rPr>
        <w:lastRenderedPageBreak/>
        <w:t>Quinto</w:t>
      </w:r>
      <w:r w:rsidRPr="003B1669">
        <w:rPr>
          <w:rFonts w:ascii="Calibri" w:hAnsi="Calibri"/>
          <w:color w:val="AEAAAA" w:themeColor="background2" w:themeShade="BF"/>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32728F">
        <w:rPr>
          <w:rFonts w:ascii="Calibri" w:hAnsi="Calibri"/>
          <w:color w:val="AEAAAA" w:themeColor="background2" w:themeShade="BF"/>
          <w:sz w:val="26"/>
        </w:rPr>
        <w:t>os</w:t>
      </w:r>
      <w:r w:rsidRPr="003B1669">
        <w:rPr>
          <w:rFonts w:ascii="Calibri" w:hAnsi="Calibri"/>
          <w:color w:val="AEAAAA" w:themeColor="background2" w:themeShade="BF"/>
          <w:sz w:val="26"/>
        </w:rPr>
        <w:t xml:space="preserve"> restante</w:t>
      </w:r>
      <w:r w:rsidR="0032728F">
        <w:rPr>
          <w:rFonts w:ascii="Calibri" w:hAnsi="Calibri"/>
          <w:color w:val="AEAAAA" w:themeColor="background2" w:themeShade="BF"/>
          <w:sz w:val="26"/>
        </w:rPr>
        <w:t>s</w:t>
      </w:r>
      <w:r w:rsidRPr="003B1669">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 . . . . . . . . . . </w:t>
      </w:r>
      <w:r w:rsidR="00063DF4">
        <w:rPr>
          <w:rFonts w:ascii="Calibri" w:hAnsi="Calibri"/>
          <w:color w:val="AEAAAA" w:themeColor="background2" w:themeShade="BF"/>
          <w:sz w:val="26"/>
        </w:rPr>
        <w:t xml:space="preserve">. . . . . . . . . . . . . . . . . . . . . . . . . . . . . . . . . . </w:t>
      </w:r>
    </w:p>
    <w:p w:rsidR="00C7563A" w:rsidRPr="007C6E45" w:rsidRDefault="00C7563A" w:rsidP="00C7563A">
      <w:pPr>
        <w:jc w:val="both"/>
        <w:rPr>
          <w:color w:val="767171" w:themeColor="background2" w:themeShade="80"/>
        </w:rPr>
      </w:pPr>
    </w:p>
    <w:p w:rsidR="00C7563A" w:rsidRDefault="00C7563A" w:rsidP="00C7563A">
      <w:pPr>
        <w:ind w:firstLine="708"/>
        <w:jc w:val="both"/>
        <w:rPr>
          <w:rFonts w:ascii="Calibri" w:hAnsi="Calibri" w:cs="Calibri"/>
          <w:i/>
          <w:iCs/>
          <w:color w:val="AEAAAA" w:themeColor="background2" w:themeShade="BF"/>
          <w:sz w:val="26"/>
        </w:rPr>
      </w:pPr>
      <w:r w:rsidRPr="003B1669">
        <w:rPr>
          <w:rFonts w:ascii="Calibri" w:hAnsi="Calibri"/>
          <w:b/>
          <w:bCs/>
          <w:i/>
          <w:iCs/>
          <w:color w:val="AEAAAA" w:themeColor="background2" w:themeShade="BF"/>
          <w:sz w:val="26"/>
        </w:rPr>
        <w:t xml:space="preserve">“CONCEPTOS DE VIOLACIÓN. EL JUEZ NO ESTÁ OBLIGADO A TRANSCRIBIRLOS. </w:t>
      </w:r>
      <w:r w:rsidRPr="003B166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B1669">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B1669">
        <w:rPr>
          <w:rFonts w:ascii="Calibri" w:hAnsi="Calibri" w:cs="Calibri"/>
          <w:i/>
          <w:iCs/>
          <w:color w:val="AEAAAA" w:themeColor="background2" w:themeShade="BF"/>
          <w:sz w:val="26"/>
        </w:rPr>
        <w:t xml:space="preserve">. . . . . . . . . . . </w:t>
      </w:r>
      <w:r w:rsidR="008919A8">
        <w:rPr>
          <w:rFonts w:ascii="Calibri" w:hAnsi="Calibri" w:cs="Calibri"/>
          <w:color w:val="AEAAAA" w:themeColor="background2" w:themeShade="BF"/>
          <w:sz w:val="26"/>
          <w:szCs w:val="26"/>
        </w:rPr>
        <w:t xml:space="preserve">. . . . . . . . . . . . . . . . . . . . . . . . . . . . . . . . . . . . . . . . . . . . . . . . . . . . . . </w:t>
      </w:r>
    </w:p>
    <w:p w:rsidR="0032728F" w:rsidRPr="0098609D" w:rsidRDefault="0032728F" w:rsidP="00C7563A">
      <w:pPr>
        <w:ind w:firstLine="708"/>
        <w:jc w:val="both"/>
        <w:rPr>
          <w:rFonts w:ascii="Calibri" w:hAnsi="Calibri" w:cs="Calibri"/>
          <w:color w:val="767171" w:themeColor="background2" w:themeShade="80"/>
          <w:sz w:val="26"/>
          <w:szCs w:val="26"/>
        </w:rPr>
      </w:pPr>
    </w:p>
    <w:p w:rsidR="00C7563A" w:rsidRDefault="00C7563A" w:rsidP="0032728F">
      <w:pPr>
        <w:ind w:firstLine="708"/>
        <w:jc w:val="both"/>
        <w:rPr>
          <w:rFonts w:ascii="Calibri" w:hAnsi="Calibri" w:cs="Calibri"/>
          <w:i/>
          <w:color w:val="AEAAAA" w:themeColor="background2" w:themeShade="BF"/>
          <w:sz w:val="26"/>
          <w:szCs w:val="26"/>
        </w:rPr>
      </w:pPr>
      <w:r w:rsidRPr="0032728F">
        <w:rPr>
          <w:rFonts w:ascii="Calibri" w:hAnsi="Calibri" w:cs="Calibri"/>
          <w:color w:val="AEAAAA" w:themeColor="background2" w:themeShade="BF"/>
          <w:sz w:val="26"/>
          <w:szCs w:val="26"/>
        </w:rPr>
        <w:t xml:space="preserve">Así las cosas, en el señalado </w:t>
      </w:r>
      <w:r w:rsidR="0032728F" w:rsidRPr="0032728F">
        <w:rPr>
          <w:rFonts w:ascii="Calibri" w:hAnsi="Calibri" w:cs="Calibri"/>
          <w:color w:val="AEAAAA" w:themeColor="background2" w:themeShade="BF"/>
          <w:sz w:val="26"/>
          <w:szCs w:val="26"/>
        </w:rPr>
        <w:t>Quinto</w:t>
      </w:r>
      <w:r w:rsidRPr="0032728F">
        <w:rPr>
          <w:rFonts w:ascii="Calibri" w:hAnsi="Calibri" w:cs="Calibri"/>
          <w:b/>
          <w:bCs/>
          <w:color w:val="AEAAAA" w:themeColor="background2" w:themeShade="BF"/>
          <w:sz w:val="26"/>
          <w:szCs w:val="26"/>
        </w:rPr>
        <w:t xml:space="preserve"> </w:t>
      </w:r>
      <w:r w:rsidRPr="0032728F">
        <w:rPr>
          <w:rFonts w:ascii="Calibri" w:hAnsi="Calibri" w:cs="Calibri"/>
          <w:color w:val="AEAAAA" w:themeColor="background2" w:themeShade="BF"/>
          <w:sz w:val="26"/>
          <w:szCs w:val="26"/>
        </w:rPr>
        <w:t>concepto de impugnación, el actor expuso</w:t>
      </w:r>
      <w:r w:rsidR="000E062E">
        <w:rPr>
          <w:rFonts w:ascii="Calibri" w:hAnsi="Calibri" w:cs="Calibri"/>
          <w:color w:val="AEAAAA" w:themeColor="background2" w:themeShade="BF"/>
          <w:sz w:val="26"/>
          <w:szCs w:val="26"/>
        </w:rPr>
        <w:t>,</w:t>
      </w:r>
      <w:r w:rsidRPr="0032728F">
        <w:rPr>
          <w:rFonts w:ascii="Calibri" w:hAnsi="Calibri" w:cs="Calibri"/>
          <w:color w:val="AEAAAA" w:themeColor="background2" w:themeShade="BF"/>
          <w:sz w:val="26"/>
          <w:szCs w:val="26"/>
        </w:rPr>
        <w:t xml:space="preserve"> en esencia</w:t>
      </w:r>
      <w:r w:rsidR="000E062E">
        <w:rPr>
          <w:rFonts w:ascii="Calibri" w:hAnsi="Calibri" w:cs="Calibri"/>
          <w:color w:val="AEAAAA" w:themeColor="background2" w:themeShade="BF"/>
          <w:sz w:val="26"/>
          <w:szCs w:val="26"/>
        </w:rPr>
        <w:t>,</w:t>
      </w:r>
      <w:r w:rsidR="0032728F" w:rsidRPr="0032728F">
        <w:rPr>
          <w:rFonts w:ascii="Calibri" w:hAnsi="Calibri" w:cs="Calibri"/>
          <w:color w:val="AEAAAA" w:themeColor="background2" w:themeShade="BF"/>
          <w:sz w:val="26"/>
          <w:szCs w:val="26"/>
        </w:rPr>
        <w:t xml:space="preserve"> que </w:t>
      </w:r>
      <w:r w:rsidR="0032728F">
        <w:rPr>
          <w:rFonts w:ascii="Calibri" w:hAnsi="Calibri" w:cs="Calibri"/>
          <w:color w:val="AEAAAA" w:themeColor="background2" w:themeShade="BF"/>
          <w:sz w:val="26"/>
          <w:szCs w:val="26"/>
        </w:rPr>
        <w:t>no cometió la infracción señalada, negando haberse</w:t>
      </w:r>
      <w:r w:rsidR="0032728F" w:rsidRPr="00C37408">
        <w:rPr>
          <w:rFonts w:ascii="Calibri" w:hAnsi="Calibri" w:cs="Calibri"/>
          <w:color w:val="AEAAAA" w:themeColor="background2" w:themeShade="BF"/>
          <w:sz w:val="26"/>
          <w:szCs w:val="26"/>
        </w:rPr>
        <w:t xml:space="preserve"> pasado el crucero en color rojo, y que</w:t>
      </w:r>
      <w:r w:rsidR="000E062E" w:rsidRPr="00C37408">
        <w:rPr>
          <w:rFonts w:ascii="Calibri" w:hAnsi="Calibri" w:cs="Calibri"/>
          <w:color w:val="AEAAAA" w:themeColor="background2" w:themeShade="BF"/>
          <w:sz w:val="26"/>
          <w:szCs w:val="26"/>
        </w:rPr>
        <w:t xml:space="preserve"> el enjuiciado, </w:t>
      </w:r>
      <w:r w:rsidR="0032728F">
        <w:rPr>
          <w:rFonts w:ascii="Calibri" w:hAnsi="Calibri" w:cs="Calibri"/>
          <w:color w:val="AEAAAA" w:themeColor="background2" w:themeShade="BF"/>
          <w:sz w:val="26"/>
          <w:szCs w:val="26"/>
        </w:rPr>
        <w:t>no anotó las circunstancias de la comisión de la infracción. . . . . . . . . . . . . . . . . . . . . . . . . . . . .</w:t>
      </w:r>
      <w:r w:rsidR="00C37408">
        <w:rPr>
          <w:rFonts w:ascii="Calibri" w:hAnsi="Calibri" w:cs="Calibri"/>
          <w:color w:val="AEAAAA" w:themeColor="background2" w:themeShade="BF"/>
          <w:sz w:val="26"/>
          <w:szCs w:val="26"/>
        </w:rPr>
        <w:t xml:space="preserve"> . . . . . . . . . . . . . . . </w:t>
      </w:r>
    </w:p>
    <w:p w:rsidR="00C7563A" w:rsidRDefault="00C7563A" w:rsidP="00C7563A">
      <w:pPr>
        <w:jc w:val="both"/>
        <w:rPr>
          <w:rFonts w:ascii="Calibri" w:hAnsi="Calibri" w:cs="Calibri"/>
          <w:color w:val="AEAAAA" w:themeColor="background2" w:themeShade="BF"/>
          <w:sz w:val="26"/>
          <w:szCs w:val="26"/>
        </w:rPr>
      </w:pPr>
    </w:p>
    <w:p w:rsidR="00C37408" w:rsidRDefault="00C37408" w:rsidP="00C7563A">
      <w:pPr>
        <w:ind w:firstLine="708"/>
        <w:jc w:val="both"/>
        <w:rPr>
          <w:rFonts w:ascii="Calibri" w:hAnsi="Calibri" w:cs="Calibri"/>
          <w:color w:val="AEAAAA" w:themeColor="background2" w:themeShade="BF"/>
          <w:sz w:val="26"/>
          <w:szCs w:val="26"/>
        </w:rPr>
      </w:pPr>
    </w:p>
    <w:p w:rsidR="00C37408" w:rsidRDefault="00C37408" w:rsidP="00C37408">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1000/2016-JN</w:t>
      </w:r>
    </w:p>
    <w:p w:rsidR="00C37408" w:rsidRDefault="00C37408" w:rsidP="00C7563A">
      <w:pPr>
        <w:ind w:firstLine="708"/>
        <w:jc w:val="both"/>
        <w:rPr>
          <w:rFonts w:ascii="Calibri" w:hAnsi="Calibri" w:cs="Calibri"/>
          <w:color w:val="AEAAAA" w:themeColor="background2" w:themeShade="BF"/>
          <w:sz w:val="26"/>
          <w:szCs w:val="26"/>
        </w:rPr>
      </w:pPr>
    </w:p>
    <w:p w:rsidR="00C7563A" w:rsidRPr="001660BE" w:rsidRDefault="00C7563A" w:rsidP="00C7563A">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w:t>
      </w:r>
    </w:p>
    <w:p w:rsidR="00C7563A" w:rsidRDefault="00C7563A" w:rsidP="00C7563A">
      <w:pPr>
        <w:jc w:val="right"/>
        <w:rPr>
          <w:rFonts w:ascii="Calibri" w:hAnsi="Calibri" w:cs="Calibri"/>
          <w:bCs/>
          <w:color w:val="AEAAAA" w:themeColor="background2" w:themeShade="BF"/>
          <w:sz w:val="26"/>
          <w:szCs w:val="26"/>
        </w:rPr>
      </w:pPr>
    </w:p>
    <w:p w:rsidR="00C7563A" w:rsidRPr="00C37408" w:rsidRDefault="00C7563A" w:rsidP="00C37408">
      <w:pPr>
        <w:ind w:firstLine="708"/>
        <w:jc w:val="both"/>
        <w:rPr>
          <w:rFonts w:ascii="Calibri" w:hAnsi="Calibri" w:cs="Calibri"/>
          <w:bCs/>
          <w:color w:val="AEAAAA" w:themeColor="background2" w:themeShade="BF"/>
          <w:sz w:val="26"/>
          <w:szCs w:val="26"/>
        </w:rPr>
      </w:pPr>
      <w:r w:rsidRPr="00C37408">
        <w:rPr>
          <w:rFonts w:ascii="Calibri" w:hAnsi="Calibri" w:cs="Calibri"/>
          <w:bCs/>
          <w:color w:val="AEAAAA" w:themeColor="background2" w:themeShade="BF"/>
          <w:sz w:val="26"/>
          <w:szCs w:val="26"/>
        </w:rPr>
        <w:t>Así las cosas, analizado que es lo expuesto</w:t>
      </w:r>
      <w:r w:rsidR="000E062E" w:rsidRPr="00C37408">
        <w:rPr>
          <w:rFonts w:ascii="Calibri" w:hAnsi="Calibri" w:cs="Calibri"/>
          <w:bCs/>
          <w:color w:val="AEAAAA" w:themeColor="background2" w:themeShade="BF"/>
          <w:sz w:val="26"/>
          <w:szCs w:val="26"/>
        </w:rPr>
        <w:t>, tanto</w:t>
      </w:r>
      <w:r w:rsidRPr="00C37408">
        <w:rPr>
          <w:rFonts w:ascii="Calibri" w:hAnsi="Calibri" w:cs="Calibri"/>
          <w:bCs/>
          <w:color w:val="AEAAAA" w:themeColor="background2" w:themeShade="BF"/>
          <w:sz w:val="26"/>
          <w:szCs w:val="26"/>
        </w:rPr>
        <w:t xml:space="preserve"> por el demandante</w:t>
      </w:r>
      <w:r w:rsidR="000E062E" w:rsidRPr="00C37408">
        <w:rPr>
          <w:rFonts w:ascii="Calibri" w:hAnsi="Calibri" w:cs="Calibri"/>
          <w:bCs/>
          <w:color w:val="AEAAAA" w:themeColor="background2" w:themeShade="BF"/>
          <w:sz w:val="26"/>
          <w:szCs w:val="26"/>
        </w:rPr>
        <w:t xml:space="preserve"> como por el enjuiciado</w:t>
      </w:r>
      <w:r w:rsidRPr="00C37408">
        <w:rPr>
          <w:rFonts w:ascii="Calibri" w:hAnsi="Calibri" w:cs="Calibri"/>
          <w:bCs/>
          <w:color w:val="AEAAAA" w:themeColor="background2" w:themeShade="BF"/>
          <w:sz w:val="26"/>
          <w:szCs w:val="26"/>
        </w:rPr>
        <w:t xml:space="preserve">, así como el acta de infracción impugnada, en lo sustancial, el concepto de impugnación en </w:t>
      </w:r>
      <w:r w:rsidRPr="001660BE">
        <w:rPr>
          <w:rFonts w:ascii="Calibri" w:hAnsi="Calibri" w:cs="Calibri"/>
          <w:bCs/>
          <w:color w:val="AEAAAA" w:themeColor="background2" w:themeShade="BF"/>
          <w:sz w:val="26"/>
          <w:szCs w:val="26"/>
        </w:rPr>
        <w:t xml:space="preserve">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w:t>
      </w:r>
      <w:r>
        <w:rPr>
          <w:rFonts w:ascii="Calibri" w:hAnsi="Calibri" w:cs="Calibri"/>
          <w:bCs/>
          <w:color w:val="AEAAAA" w:themeColor="background2" w:themeShade="BF"/>
          <w:sz w:val="26"/>
          <w:szCs w:val="26"/>
        </w:rPr>
        <w:t xml:space="preserve">fundarla y </w:t>
      </w:r>
      <w:r w:rsidRPr="001660BE">
        <w:rPr>
          <w:rFonts w:ascii="Calibri" w:hAnsi="Calibri" w:cs="Calibri"/>
          <w:bCs/>
          <w:color w:val="AEAAAA" w:themeColor="background2" w:themeShade="BF"/>
          <w:sz w:val="26"/>
          <w:szCs w:val="26"/>
        </w:rPr>
        <w:t>motivarla suficientemente</w:t>
      </w:r>
      <w:r>
        <w:rPr>
          <w:rFonts w:ascii="Calibri" w:hAnsi="Calibri" w:cs="Calibri"/>
          <w:bCs/>
          <w:color w:val="AEAAAA" w:themeColor="background2" w:themeShade="BF"/>
          <w:sz w:val="26"/>
          <w:szCs w:val="26"/>
        </w:rPr>
        <w:t>; por las sig</w:t>
      </w:r>
      <w:r w:rsidRPr="007C6E45">
        <w:rPr>
          <w:rFonts w:ascii="Calibri" w:hAnsi="Calibri" w:cs="Calibri"/>
          <w:bCs/>
          <w:color w:val="AEAAAA" w:themeColor="background2" w:themeShade="BF"/>
          <w:sz w:val="26"/>
          <w:szCs w:val="26"/>
        </w:rPr>
        <w:t xml:space="preserve">uientes razones: </w:t>
      </w:r>
      <w:r w:rsidR="00C37408">
        <w:rPr>
          <w:rFonts w:ascii="Calibri" w:hAnsi="Calibri" w:cs="Calibri"/>
          <w:bCs/>
          <w:color w:val="AEAAAA" w:themeColor="background2" w:themeShade="BF"/>
          <w:sz w:val="26"/>
          <w:szCs w:val="26"/>
        </w:rPr>
        <w:t>. . . . . . . . . . . . . . . . . . . . . . . . . . . . . . . .</w:t>
      </w:r>
    </w:p>
    <w:p w:rsidR="0032728F" w:rsidRDefault="0032728F" w:rsidP="00C7563A">
      <w:pPr>
        <w:ind w:firstLine="708"/>
        <w:jc w:val="both"/>
        <w:rPr>
          <w:rFonts w:ascii="Calibri" w:hAnsi="Calibri" w:cs="Calibri"/>
          <w:bCs/>
          <w:color w:val="AEAAAA" w:themeColor="background2" w:themeShade="BF"/>
          <w:sz w:val="26"/>
          <w:szCs w:val="26"/>
        </w:rPr>
      </w:pPr>
    </w:p>
    <w:p w:rsidR="00C7563A" w:rsidRPr="001660BE" w:rsidRDefault="00C7563A" w:rsidP="00C7563A">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w:t>
      </w:r>
      <w:r w:rsidRPr="001660BE">
        <w:rPr>
          <w:rFonts w:ascii="Calibri" w:hAnsi="Calibri" w:cs="Calibri"/>
          <w:bCs/>
          <w:color w:val="AEAAAA" w:themeColor="background2" w:themeShade="BF"/>
          <w:sz w:val="26"/>
          <w:szCs w:val="26"/>
        </w:rPr>
        <w:lastRenderedPageBreak/>
        <w:t xml:space="preserve">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C7563A" w:rsidRPr="001660BE" w:rsidRDefault="00C7563A" w:rsidP="00C7563A">
      <w:pPr>
        <w:ind w:firstLine="708"/>
        <w:jc w:val="both"/>
        <w:rPr>
          <w:rFonts w:ascii="Calibri" w:hAnsi="Calibri" w:cs="Calibri"/>
          <w:bCs/>
          <w:color w:val="AEAAAA" w:themeColor="background2" w:themeShade="BF"/>
          <w:sz w:val="20"/>
          <w:szCs w:val="20"/>
        </w:rPr>
      </w:pPr>
    </w:p>
    <w:p w:rsidR="00C7563A" w:rsidRDefault="00C7563A" w:rsidP="00C7563A">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en el asunto que nos ocupa, la autoridad enjuiciada señaló como precepto vulnerado, el artículo 12 fracción II del Reglamento de Tránsito Municipal de León, Guanajuato</w:t>
      </w:r>
      <w:r>
        <w:rPr>
          <w:rFonts w:ascii="Calibri" w:hAnsi="Calibri" w:cs="Calibri"/>
          <w:bCs/>
          <w:color w:val="AEAAAA" w:themeColor="background2" w:themeShade="BF"/>
          <w:sz w:val="26"/>
          <w:szCs w:val="26"/>
        </w:rPr>
        <w:t xml:space="preserve">; el cual  se refiere a las reglas de paso de los cruceros cuando el semáforo se encuentre con luz roja; sin embargo no se </w:t>
      </w:r>
      <w:r w:rsidRPr="001660BE">
        <w:rPr>
          <w:rFonts w:ascii="Calibri" w:hAnsi="Calibri" w:cs="Calibri"/>
          <w:bCs/>
          <w:color w:val="AEAAAA" w:themeColor="background2" w:themeShade="BF"/>
          <w:sz w:val="26"/>
          <w:szCs w:val="26"/>
        </w:rPr>
        <w:t xml:space="preserve">motivó adecuadamente la citada boleta, al no describir y precisar cómo se dieron los hechos;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w:t>
      </w:r>
      <w:r w:rsidRPr="00063E86">
        <w:rPr>
          <w:rFonts w:ascii="Calibri" w:hAnsi="Calibri" w:cs="Calibri"/>
          <w:bCs/>
          <w:color w:val="AEAAAA" w:themeColor="background2" w:themeShade="BF"/>
          <w:sz w:val="26"/>
          <w:szCs w:val="26"/>
        </w:rPr>
        <w:t xml:space="preserve">amente la misma y, al no quedar determinada cual fue efectivamente la conducta desplegada por el actor; </w:t>
      </w:r>
      <w:r w:rsidRPr="001660BE">
        <w:rPr>
          <w:rFonts w:ascii="Calibri" w:hAnsi="Calibri" w:cs="Calibri"/>
          <w:bCs/>
          <w:color w:val="AEAAAA" w:themeColor="background2" w:themeShade="BF"/>
          <w:sz w:val="26"/>
          <w:szCs w:val="26"/>
        </w:rPr>
        <w:t>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w:t>
      </w:r>
      <w:r>
        <w:rPr>
          <w:rFonts w:ascii="Calibri" w:hAnsi="Calibri" w:cs="Calibri"/>
          <w:bCs/>
          <w:color w:val="AEAAAA" w:themeColor="background2" w:themeShade="BF"/>
          <w:sz w:val="26"/>
          <w:szCs w:val="26"/>
        </w:rPr>
        <w:t xml:space="preserve"> . . . . . . . . . . . . . . . . . . . . . . . . . . . . . . . </w:t>
      </w:r>
    </w:p>
    <w:p w:rsidR="00C7563A" w:rsidRPr="001660BE" w:rsidRDefault="00C7563A" w:rsidP="00C7563A">
      <w:pPr>
        <w:ind w:firstLine="708"/>
        <w:jc w:val="both"/>
        <w:rPr>
          <w:rFonts w:ascii="Calibri" w:hAnsi="Calibri" w:cs="Calibri"/>
          <w:bCs/>
          <w:color w:val="AEAAAA" w:themeColor="background2" w:themeShade="BF"/>
          <w:sz w:val="20"/>
          <w:szCs w:val="20"/>
        </w:rPr>
      </w:pPr>
    </w:p>
    <w:p w:rsidR="00C7563A" w:rsidRDefault="00C7563A" w:rsidP="00C7563A">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w:t>
      </w:r>
      <w:r>
        <w:rPr>
          <w:rFonts w:ascii="Calibri" w:hAnsi="Calibri" w:cs="Calibri"/>
          <w:bCs/>
          <w:color w:val="AEAAAA" w:themeColor="background2" w:themeShade="BF"/>
          <w:sz w:val="26"/>
          <w:szCs w:val="26"/>
        </w:rPr>
        <w:t xml:space="preserve">en su </w:t>
      </w:r>
      <w:r w:rsidRPr="001660BE">
        <w:rPr>
          <w:rFonts w:ascii="Calibri" w:hAnsi="Calibri" w:cs="Calibri"/>
          <w:bCs/>
          <w:color w:val="AEAAAA" w:themeColor="background2" w:themeShade="BF"/>
          <w:sz w:val="26"/>
          <w:szCs w:val="26"/>
        </w:rPr>
        <w:t>fracción II del Reglamento de Tránsito Municipal de León, Guanajuato</w:t>
      </w:r>
      <w:r>
        <w:rPr>
          <w:rFonts w:ascii="Calibri" w:hAnsi="Calibri" w:cs="Calibri"/>
          <w:bCs/>
          <w:color w:val="AEAAAA" w:themeColor="background2" w:themeShade="BF"/>
          <w:sz w:val="26"/>
          <w:szCs w:val="26"/>
        </w:rPr>
        <w:t xml:space="preserve">; tal fracción </w:t>
      </w:r>
      <w:r w:rsidRPr="001660BE">
        <w:rPr>
          <w:rFonts w:ascii="Calibri" w:hAnsi="Calibri" w:cs="Calibri"/>
          <w:bCs/>
          <w:color w:val="AEAAAA" w:themeColor="background2" w:themeShade="BF"/>
          <w:sz w:val="26"/>
          <w:szCs w:val="26"/>
        </w:rPr>
        <w:t xml:space="preserve">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00F70F89">
        <w:rPr>
          <w:rFonts w:ascii="Calibri" w:hAnsi="Calibri" w:cs="Calibri"/>
          <w:bCs/>
          <w:color w:val="AEAAAA" w:themeColor="background2" w:themeShade="BF"/>
          <w:sz w:val="26"/>
          <w:szCs w:val="26"/>
        </w:rPr>
        <w:t>que los vehículos deben hacer alto donde exista señalamiento de alto</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o bien, si no detuvo el vehículo en la línea de alto, invadi</w:t>
      </w:r>
      <w:r>
        <w:rPr>
          <w:rFonts w:ascii="Calibri" w:hAnsi="Calibri" w:cs="Calibri"/>
          <w:bCs/>
          <w:color w:val="AEAAAA" w:themeColor="background2" w:themeShade="BF"/>
          <w:sz w:val="26"/>
          <w:szCs w:val="26"/>
        </w:rPr>
        <w:t>endo</w:t>
      </w:r>
      <w:r w:rsidRPr="008F3E67">
        <w:rPr>
          <w:rFonts w:ascii="Calibri" w:hAnsi="Calibri" w:cs="Calibri"/>
          <w:bCs/>
          <w:color w:val="AEAAAA" w:themeColor="background2" w:themeShade="BF"/>
          <w:sz w:val="26"/>
          <w:szCs w:val="26"/>
        </w:rPr>
        <w:t xml:space="preserve">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w:t>
      </w:r>
      <w:r>
        <w:rPr>
          <w:rFonts w:ascii="Calibri" w:hAnsi="Calibri" w:cs="Calibri"/>
          <w:bCs/>
          <w:color w:val="AEAAAA" w:themeColor="background2" w:themeShade="BF"/>
          <w:sz w:val="26"/>
          <w:szCs w:val="26"/>
        </w:rPr>
        <w:t xml:space="preserve">si </w:t>
      </w:r>
      <w:r w:rsidRPr="00452598">
        <w:rPr>
          <w:rFonts w:ascii="Calibri" w:hAnsi="Calibri" w:cs="Calibri"/>
          <w:bCs/>
          <w:color w:val="AEAAAA" w:themeColor="background2" w:themeShade="BF"/>
          <w:sz w:val="26"/>
          <w:szCs w:val="26"/>
        </w:rPr>
        <w:t>iba c</w:t>
      </w:r>
      <w:r>
        <w:rPr>
          <w:rFonts w:ascii="Calibri" w:hAnsi="Calibri" w:cs="Calibri"/>
          <w:bCs/>
          <w:color w:val="AEAAAA" w:themeColor="background2" w:themeShade="BF"/>
          <w:sz w:val="26"/>
          <w:szCs w:val="26"/>
        </w:rPr>
        <w:t xml:space="preserve">onduciendo algún vehículo o se encontraba en un punto fijo,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 . . . . . . . . </w:t>
      </w:r>
      <w:r w:rsidR="00966245">
        <w:rPr>
          <w:rFonts w:ascii="Calibri" w:hAnsi="Calibri" w:cs="Calibri"/>
          <w:bCs/>
          <w:color w:val="AEAAAA" w:themeColor="background2" w:themeShade="BF"/>
          <w:sz w:val="26"/>
          <w:szCs w:val="26"/>
        </w:rPr>
        <w:t>. . . . . . . . . . . . . .</w:t>
      </w:r>
      <w:r w:rsidR="00F70F89">
        <w:rPr>
          <w:rFonts w:ascii="Calibri" w:hAnsi="Calibri" w:cs="Calibri"/>
          <w:bCs/>
          <w:color w:val="AEAAAA" w:themeColor="background2" w:themeShade="BF"/>
          <w:sz w:val="26"/>
          <w:szCs w:val="26"/>
        </w:rPr>
        <w:t xml:space="preserve"> . . . . . . . . . . . . . . </w:t>
      </w:r>
    </w:p>
    <w:p w:rsidR="00C7563A" w:rsidRPr="00534B1B" w:rsidRDefault="00C7563A" w:rsidP="00C7563A">
      <w:pPr>
        <w:jc w:val="both"/>
        <w:rPr>
          <w:rFonts w:ascii="Calibri" w:hAnsi="Calibri" w:cs="Calibri"/>
          <w:bCs/>
          <w:color w:val="AEAAAA" w:themeColor="background2" w:themeShade="BF"/>
          <w:sz w:val="26"/>
          <w:szCs w:val="26"/>
        </w:rPr>
      </w:pPr>
    </w:p>
    <w:p w:rsidR="00C7563A" w:rsidRPr="000E113E" w:rsidRDefault="00C7563A" w:rsidP="00C7563A">
      <w:pPr>
        <w:ind w:firstLine="708"/>
        <w:jc w:val="both"/>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lastRenderedPageBreak/>
        <w:t xml:space="preserve">Así las cosas, al resultar fundado el concepto de impugnación en </w:t>
      </w:r>
      <w:r w:rsidR="00966245">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 xml:space="preserve">l </w:t>
      </w:r>
      <w:r w:rsidRPr="00534B1B">
        <w:rPr>
          <w:rFonts w:ascii="Calibri" w:hAnsi="Calibri" w:cs="Calibri"/>
          <w:color w:val="AEAAAA" w:themeColor="background2" w:themeShade="BF"/>
          <w:sz w:val="26"/>
          <w:szCs w:val="26"/>
        </w:rPr>
        <w:t>aspecto analizado; se concluye que el acta de infracción impugnada se en</w:t>
      </w:r>
      <w:r>
        <w:rPr>
          <w:rFonts w:ascii="Calibri" w:hAnsi="Calibri" w:cs="Calibri"/>
          <w:color w:val="AEAAAA" w:themeColor="background2" w:themeShade="BF"/>
          <w:sz w:val="26"/>
          <w:szCs w:val="26"/>
        </w:rPr>
        <w:t xml:space="preserve">cuentra indebidamente motivada; </w:t>
      </w:r>
      <w:r w:rsidRPr="00534B1B">
        <w:rPr>
          <w:rFonts w:ascii="Calibri" w:hAnsi="Calibri" w:cs="Calibri"/>
          <w:color w:val="AEAAAA" w:themeColor="background2" w:themeShade="BF"/>
          <w:sz w:val="26"/>
          <w:szCs w:val="26"/>
        </w:rPr>
        <w:t xml:space="preserve">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0E062E">
        <w:rPr>
          <w:rFonts w:ascii="Calibri" w:hAnsi="Calibri" w:cs="Calibri"/>
          <w:b/>
          <w:color w:val="AEAAAA" w:themeColor="background2" w:themeShade="BF"/>
          <w:sz w:val="26"/>
          <w:szCs w:val="26"/>
        </w:rPr>
        <w:t>decretar</w:t>
      </w:r>
      <w:r w:rsidRPr="00534B1B">
        <w:rPr>
          <w:rFonts w:ascii="Calibri" w:hAnsi="Calibri" w:cs="Calibri"/>
          <w:color w:val="AEAAAA" w:themeColor="background2" w:themeShade="BF"/>
          <w:sz w:val="26"/>
          <w:szCs w:val="26"/>
        </w:rPr>
        <w:t xml:space="preserve"> la </w:t>
      </w:r>
      <w:r w:rsidRPr="00534B1B">
        <w:rPr>
          <w:rFonts w:ascii="Calibri" w:hAnsi="Calibri" w:cs="Calibri"/>
          <w:b/>
          <w:bCs/>
          <w:color w:val="AEAAAA" w:themeColor="background2" w:themeShade="BF"/>
          <w:sz w:val="26"/>
          <w:szCs w:val="26"/>
        </w:rPr>
        <w:t xml:space="preserve">nulidad total </w:t>
      </w:r>
      <w:r w:rsidRPr="00534B1B">
        <w:rPr>
          <w:rFonts w:ascii="Calibri" w:hAnsi="Calibri" w:cs="Calibri"/>
          <w:bCs/>
          <w:color w:val="AEAAAA" w:themeColor="background2" w:themeShade="BF"/>
          <w:sz w:val="26"/>
          <w:szCs w:val="26"/>
        </w:rPr>
        <w:t xml:space="preserve">del </w:t>
      </w:r>
      <w:r w:rsidR="000E062E">
        <w:rPr>
          <w:rFonts w:ascii="Calibri" w:hAnsi="Calibri" w:cs="Calibri"/>
          <w:b/>
          <w:color w:val="AEAAAA" w:themeColor="background2" w:themeShade="BF"/>
          <w:sz w:val="26"/>
          <w:szCs w:val="26"/>
        </w:rPr>
        <w:t>A</w:t>
      </w:r>
      <w:r w:rsidRPr="00534B1B">
        <w:rPr>
          <w:rFonts w:ascii="Calibri" w:hAnsi="Calibri" w:cs="Calibri"/>
          <w:b/>
          <w:color w:val="AEAAAA" w:themeColor="background2" w:themeShade="BF"/>
          <w:sz w:val="26"/>
          <w:szCs w:val="26"/>
        </w:rPr>
        <w:t>cta d</w:t>
      </w:r>
      <w:r w:rsidR="000E062E">
        <w:rPr>
          <w:rFonts w:ascii="Calibri" w:hAnsi="Calibri" w:cs="Calibri"/>
          <w:b/>
          <w:color w:val="AEAAAA" w:themeColor="background2" w:themeShade="BF"/>
          <w:sz w:val="26"/>
          <w:szCs w:val="26"/>
        </w:rPr>
        <w:t>e I</w:t>
      </w:r>
      <w:r w:rsidRPr="00534B1B">
        <w:rPr>
          <w:rFonts w:ascii="Calibri" w:hAnsi="Calibri" w:cs="Calibri"/>
          <w:b/>
          <w:color w:val="AEAAAA" w:themeColor="background2" w:themeShade="BF"/>
          <w:sz w:val="26"/>
          <w:szCs w:val="26"/>
        </w:rPr>
        <w:t>nfracción</w:t>
      </w:r>
      <w:r w:rsidRPr="00534B1B">
        <w:rPr>
          <w:rFonts w:ascii="Calibri" w:hAnsi="Calibri" w:cs="Calibri"/>
          <w:color w:val="AEAAAA" w:themeColor="background2" w:themeShade="BF"/>
          <w:sz w:val="26"/>
          <w:szCs w:val="26"/>
        </w:rPr>
        <w:t xml:space="preserve"> con número</w:t>
      </w:r>
      <w:r>
        <w:rPr>
          <w:rFonts w:ascii="Calibri" w:hAnsi="Calibri" w:cs="Calibri"/>
          <w:color w:val="AEAAAA" w:themeColor="background2" w:themeShade="BF"/>
          <w:sz w:val="26"/>
          <w:szCs w:val="26"/>
        </w:rPr>
        <w:t xml:space="preserve"> </w:t>
      </w:r>
      <w:r w:rsidR="00966245" w:rsidRPr="000E062E">
        <w:rPr>
          <w:rFonts w:ascii="Calibri" w:hAnsi="Calibri" w:cs="Calibri"/>
          <w:b/>
          <w:color w:val="AEAAAA" w:themeColor="background2" w:themeShade="BF"/>
          <w:sz w:val="26"/>
          <w:szCs w:val="26"/>
        </w:rPr>
        <w:t>T-5489108 (T cinco-cuatro-ocho-nueve-uno-cero-ocho)</w:t>
      </w:r>
      <w:r w:rsidR="00966245">
        <w:rPr>
          <w:rFonts w:ascii="Calibri" w:hAnsi="Calibri" w:cs="Calibri"/>
          <w:color w:val="AEAAAA" w:themeColor="background2" w:themeShade="BF"/>
          <w:sz w:val="26"/>
          <w:szCs w:val="26"/>
        </w:rPr>
        <w:t xml:space="preserve">, de fecha </w:t>
      </w:r>
      <w:r w:rsidR="00966245" w:rsidRPr="000E062E">
        <w:rPr>
          <w:rFonts w:ascii="Calibri" w:hAnsi="Calibri" w:cs="Calibri"/>
          <w:b/>
          <w:color w:val="AEAAAA" w:themeColor="background2" w:themeShade="BF"/>
          <w:sz w:val="26"/>
          <w:szCs w:val="26"/>
        </w:rPr>
        <w:t>10</w:t>
      </w:r>
      <w:r w:rsidR="00966245">
        <w:rPr>
          <w:rFonts w:ascii="Calibri" w:hAnsi="Calibri" w:cs="Calibri"/>
          <w:color w:val="AEAAAA" w:themeColor="background2" w:themeShade="BF"/>
          <w:sz w:val="26"/>
          <w:szCs w:val="26"/>
        </w:rPr>
        <w:t xml:space="preserve"> diez de</w:t>
      </w:r>
      <w:r w:rsidR="00966245" w:rsidRPr="000E113E">
        <w:rPr>
          <w:rFonts w:ascii="Calibri" w:hAnsi="Calibri" w:cs="Calibri"/>
          <w:color w:val="AEAAAA" w:themeColor="background2" w:themeShade="BF"/>
          <w:sz w:val="26"/>
          <w:szCs w:val="26"/>
        </w:rPr>
        <w:t xml:space="preserve"> </w:t>
      </w:r>
      <w:r w:rsidR="00966245" w:rsidRPr="000E113E">
        <w:rPr>
          <w:rFonts w:ascii="Calibri" w:hAnsi="Calibri" w:cs="Calibri"/>
          <w:b/>
          <w:color w:val="AEAAAA" w:themeColor="background2" w:themeShade="BF"/>
          <w:sz w:val="26"/>
          <w:szCs w:val="26"/>
        </w:rPr>
        <w:t>octubre</w:t>
      </w:r>
      <w:r w:rsidR="00966245" w:rsidRPr="000E113E">
        <w:rPr>
          <w:rFonts w:ascii="Calibri" w:hAnsi="Calibri" w:cs="Calibri"/>
          <w:color w:val="AEAAAA" w:themeColor="background2" w:themeShade="BF"/>
          <w:sz w:val="26"/>
          <w:szCs w:val="26"/>
        </w:rPr>
        <w:t xml:space="preserve"> del año </w:t>
      </w:r>
      <w:r w:rsidR="00966245" w:rsidRPr="000E113E">
        <w:rPr>
          <w:rFonts w:ascii="Calibri" w:hAnsi="Calibri" w:cs="Calibri"/>
          <w:b/>
          <w:color w:val="AEAAAA" w:themeColor="background2" w:themeShade="BF"/>
          <w:sz w:val="26"/>
          <w:szCs w:val="26"/>
        </w:rPr>
        <w:t>2016</w:t>
      </w:r>
      <w:r w:rsidR="00966245" w:rsidRPr="000E113E">
        <w:rPr>
          <w:rFonts w:ascii="Calibri" w:hAnsi="Calibri" w:cs="Calibri"/>
          <w:color w:val="AEAAAA" w:themeColor="background2" w:themeShade="BF"/>
          <w:sz w:val="26"/>
          <w:szCs w:val="26"/>
        </w:rPr>
        <w:t xml:space="preserve"> dos mil dieciséis</w:t>
      </w:r>
      <w:r w:rsidR="00966245" w:rsidRPr="000E113E">
        <w:rPr>
          <w:rFonts w:ascii="Calibri" w:hAnsi="Calibri"/>
          <w:color w:val="AEAAAA" w:themeColor="background2" w:themeShade="BF"/>
          <w:sz w:val="26"/>
          <w:szCs w:val="26"/>
        </w:rPr>
        <w:t xml:space="preserve">. </w:t>
      </w:r>
      <w:r w:rsidRPr="000E113E">
        <w:rPr>
          <w:rFonts w:ascii="Calibri" w:hAnsi="Calibri"/>
          <w:color w:val="AEAAAA" w:themeColor="background2" w:themeShade="BF"/>
          <w:sz w:val="26"/>
          <w:szCs w:val="26"/>
        </w:rPr>
        <w:t xml:space="preserve">. . . . . . . </w:t>
      </w:r>
      <w:r w:rsidRPr="000E113E">
        <w:rPr>
          <w:rFonts w:ascii="Calibri" w:hAnsi="Calibri" w:cs="Calibri"/>
          <w:color w:val="AEAAAA" w:themeColor="background2" w:themeShade="BF"/>
          <w:sz w:val="26"/>
          <w:szCs w:val="26"/>
        </w:rPr>
        <w:t xml:space="preserve">. . . . . . . . . . . . . . . . . . . . </w:t>
      </w:r>
      <w:r w:rsidR="0056721F">
        <w:rPr>
          <w:rFonts w:ascii="Calibri" w:hAnsi="Calibri" w:cs="Calibri"/>
          <w:color w:val="AEAAAA" w:themeColor="background2" w:themeShade="BF"/>
          <w:sz w:val="26"/>
          <w:szCs w:val="26"/>
        </w:rPr>
        <w:t xml:space="preserve">. . . . . . . . . </w:t>
      </w:r>
    </w:p>
    <w:p w:rsidR="00C7563A" w:rsidRPr="00534B1B" w:rsidRDefault="00C7563A" w:rsidP="00C7563A">
      <w:pPr>
        <w:pStyle w:val="Textoindependiente"/>
        <w:rPr>
          <w:rFonts w:ascii="Calibri" w:hAnsi="Calibri" w:cs="Calibri"/>
          <w:color w:val="AEAAAA" w:themeColor="background2" w:themeShade="BF"/>
          <w:sz w:val="20"/>
          <w:szCs w:val="20"/>
          <w:lang w:val="es-ES"/>
        </w:rPr>
      </w:pPr>
    </w:p>
    <w:p w:rsidR="00C7563A" w:rsidRPr="00534B1B" w:rsidRDefault="00C7563A" w:rsidP="00C7563A">
      <w:pPr>
        <w:pStyle w:val="Textoindependiente"/>
        <w:ind w:firstLine="708"/>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534B1B">
        <w:rPr>
          <w:rFonts w:ascii="Calibri" w:hAnsi="Calibri" w:cs="Calibri"/>
          <w:i/>
          <w:color w:val="AEAAAA" w:themeColor="background2" w:themeShade="BF"/>
          <w:sz w:val="26"/>
          <w:szCs w:val="26"/>
        </w:rPr>
        <w:t>“Criterios 2000-2008”</w:t>
      </w:r>
      <w:r w:rsidRPr="00534B1B">
        <w:rPr>
          <w:rFonts w:ascii="Calibri" w:hAnsi="Calibri" w:cs="Calibri"/>
          <w:color w:val="AEAAAA" w:themeColor="background2" w:themeShade="BF"/>
          <w:sz w:val="26"/>
          <w:szCs w:val="26"/>
        </w:rPr>
        <w:t xml:space="preserve"> del referido Tribunal, la cual es del tenor siguiente: . . . . . . . . . . . . . . . . . . . . </w:t>
      </w:r>
    </w:p>
    <w:p w:rsidR="00C7563A" w:rsidRPr="00534B1B" w:rsidRDefault="00C7563A" w:rsidP="00C7563A">
      <w:pPr>
        <w:pStyle w:val="Textoindependiente"/>
        <w:rPr>
          <w:rFonts w:ascii="Calibri" w:hAnsi="Calibri" w:cs="Calibri"/>
          <w:b/>
          <w:bCs/>
          <w:i/>
          <w:iCs/>
          <w:color w:val="AEAAAA" w:themeColor="background2" w:themeShade="BF"/>
          <w:sz w:val="26"/>
          <w:szCs w:val="26"/>
        </w:rPr>
      </w:pPr>
    </w:p>
    <w:p w:rsidR="00C7563A" w:rsidRPr="00534B1B" w:rsidRDefault="00C7563A" w:rsidP="00C7563A">
      <w:pPr>
        <w:pStyle w:val="Textoindependiente"/>
        <w:ind w:firstLine="708"/>
        <w:rPr>
          <w:rFonts w:ascii="Calibri" w:hAnsi="Calibri" w:cs="Calibri"/>
          <w:i/>
          <w:i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“INDEBIDA FUNDAMENTACIÓN Y MOTIVACIÓN.- PROCEDE DECRETAR LA NULIDAD LISA Y LLANA.- </w:t>
      </w:r>
      <w:r w:rsidRPr="00534B1B">
        <w:rPr>
          <w:rFonts w:ascii="Calibri" w:hAnsi="Calibri" w:cs="Calibri"/>
          <w:i/>
          <w:iCs/>
          <w:color w:val="AEAAAA" w:themeColor="background2" w:themeShade="BF"/>
          <w:sz w:val="26"/>
          <w:szCs w:val="26"/>
        </w:rPr>
        <w:t xml:space="preserve">La ausencia de fundamentación y motivación deriva en el </w:t>
      </w:r>
      <w:proofErr w:type="spellStart"/>
      <w:r w:rsidRPr="00534B1B">
        <w:rPr>
          <w:rFonts w:ascii="Calibri" w:hAnsi="Calibri" w:cs="Calibri"/>
          <w:i/>
          <w:iCs/>
          <w:color w:val="AEAAAA" w:themeColor="background2" w:themeShade="BF"/>
          <w:sz w:val="26"/>
          <w:szCs w:val="26"/>
        </w:rPr>
        <w:t>decretamiento</w:t>
      </w:r>
      <w:proofErr w:type="spellEnd"/>
      <w:r w:rsidRPr="00534B1B">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34B1B">
        <w:rPr>
          <w:rFonts w:ascii="Calibri" w:hAnsi="Calibri" w:cs="Calibri"/>
          <w:color w:val="AEAAAA" w:themeColor="background2" w:themeShade="BF"/>
          <w:sz w:val="26"/>
          <w:szCs w:val="26"/>
        </w:rPr>
        <w:t>(</w:t>
      </w:r>
      <w:proofErr w:type="spellStart"/>
      <w:r w:rsidRPr="00534B1B">
        <w:rPr>
          <w:rFonts w:ascii="Calibri" w:hAnsi="Calibri" w:cs="Calibri"/>
          <w:color w:val="AEAAAA" w:themeColor="background2" w:themeShade="BF"/>
          <w:sz w:val="22"/>
          <w:szCs w:val="22"/>
        </w:rPr>
        <w:t>Exp</w:t>
      </w:r>
      <w:proofErr w:type="spellEnd"/>
      <w:r w:rsidRPr="00534B1B">
        <w:rPr>
          <w:rFonts w:ascii="Calibri" w:hAnsi="Calibri" w:cs="Calibri"/>
          <w:color w:val="AEAAAA" w:themeColor="background2" w:themeShade="BF"/>
          <w:sz w:val="22"/>
          <w:szCs w:val="22"/>
        </w:rPr>
        <w:t xml:space="preserve">. 4.509/02. Sentencia de fecha 09 nueve de mayo de 2003. Actor: Martha Isabel </w:t>
      </w:r>
      <w:proofErr w:type="spellStart"/>
      <w:r w:rsidRPr="00534B1B">
        <w:rPr>
          <w:rFonts w:ascii="Calibri" w:hAnsi="Calibri" w:cs="Calibri"/>
          <w:color w:val="AEAAAA" w:themeColor="background2" w:themeShade="BF"/>
          <w:sz w:val="22"/>
          <w:szCs w:val="22"/>
        </w:rPr>
        <w:t>Espriu</w:t>
      </w:r>
      <w:proofErr w:type="spellEnd"/>
      <w:r w:rsidRPr="00534B1B">
        <w:rPr>
          <w:rFonts w:ascii="Calibri" w:hAnsi="Calibri" w:cs="Calibri"/>
          <w:color w:val="AEAAAA" w:themeColor="background2" w:themeShade="BF"/>
          <w:sz w:val="22"/>
          <w:szCs w:val="22"/>
        </w:rPr>
        <w:t xml:space="preserve"> Manrique</w:t>
      </w:r>
      <w:r w:rsidRPr="00534B1B">
        <w:rPr>
          <w:rFonts w:ascii="Calibri" w:hAnsi="Calibri" w:cs="Calibri"/>
          <w:color w:val="AEAAAA" w:themeColor="background2" w:themeShade="BF"/>
          <w:sz w:val="26"/>
          <w:szCs w:val="26"/>
        </w:rPr>
        <w:t xml:space="preserve">). . . . . . . </w:t>
      </w:r>
    </w:p>
    <w:p w:rsidR="00C7563A" w:rsidRDefault="00C7563A" w:rsidP="00C7563A">
      <w:pPr>
        <w:pStyle w:val="Textoindependiente"/>
        <w:rPr>
          <w:rFonts w:ascii="Calibri" w:hAnsi="Calibri" w:cs="Calibri"/>
          <w:color w:val="AEAAAA" w:themeColor="background2" w:themeShade="BF"/>
          <w:sz w:val="20"/>
          <w:szCs w:val="20"/>
          <w:lang w:val="es-ES"/>
        </w:rPr>
      </w:pPr>
    </w:p>
    <w:p w:rsidR="0025560D" w:rsidRDefault="00966245" w:rsidP="00966245">
      <w:pPr>
        <w:jc w:val="both"/>
        <w:rPr>
          <w:rFonts w:ascii="Calibri" w:hAnsi="Calibri" w:cs="Arial"/>
          <w:color w:val="AEAAAA" w:themeColor="background2" w:themeShade="BF"/>
          <w:sz w:val="26"/>
          <w:szCs w:val="27"/>
        </w:rPr>
      </w:pPr>
      <w:r w:rsidRPr="00966245">
        <w:rPr>
          <w:rFonts w:ascii="Calibri" w:hAnsi="Calibri" w:cs="Calibri"/>
          <w:b/>
          <w:color w:val="AEAAAA" w:themeColor="background2" w:themeShade="BF"/>
          <w:sz w:val="26"/>
          <w:szCs w:val="26"/>
        </w:rPr>
        <w:tab/>
        <w:t>En consecuencia</w:t>
      </w:r>
      <w:r w:rsidRPr="00966245">
        <w:rPr>
          <w:rFonts w:ascii="Calibri" w:hAnsi="Calibri" w:cs="Calibri"/>
          <w:color w:val="AEAAAA" w:themeColor="background2" w:themeShade="BF"/>
          <w:sz w:val="26"/>
          <w:szCs w:val="26"/>
        </w:rPr>
        <w:t xml:space="preserve"> de lo anterior, </w:t>
      </w:r>
      <w:r>
        <w:rPr>
          <w:rFonts w:ascii="Calibri" w:hAnsi="Calibri" w:cs="Calibri"/>
          <w:color w:val="AEAAAA" w:themeColor="background2" w:themeShade="BF"/>
          <w:sz w:val="26"/>
          <w:szCs w:val="26"/>
        </w:rPr>
        <w:t xml:space="preserve">este juzgador </w:t>
      </w:r>
      <w:r w:rsidRPr="000E0F6B">
        <w:rPr>
          <w:rFonts w:ascii="Calibri" w:hAnsi="Calibri" w:cs="Arial"/>
          <w:color w:val="AEAAAA" w:themeColor="background2" w:themeShade="BF"/>
          <w:sz w:val="26"/>
          <w:szCs w:val="27"/>
        </w:rPr>
        <w:t>orden</w:t>
      </w:r>
      <w:r>
        <w:rPr>
          <w:rFonts w:ascii="Calibri" w:hAnsi="Calibri" w:cs="Arial"/>
          <w:color w:val="AEAAAA" w:themeColor="background2" w:themeShade="BF"/>
          <w:sz w:val="26"/>
          <w:szCs w:val="27"/>
        </w:rPr>
        <w:t>a</w:t>
      </w:r>
      <w:r w:rsidRPr="000E0F6B">
        <w:rPr>
          <w:rFonts w:ascii="Calibri" w:hAnsi="Calibri" w:cs="Arial"/>
          <w:color w:val="AEAAAA" w:themeColor="background2" w:themeShade="BF"/>
          <w:sz w:val="26"/>
          <w:szCs w:val="27"/>
        </w:rPr>
        <w:t xml:space="preserve"> a la autoridad demandada a que devuelva la </w:t>
      </w:r>
      <w:r>
        <w:rPr>
          <w:rFonts w:ascii="Calibri" w:hAnsi="Calibri" w:cs="Arial"/>
          <w:color w:val="AEAAAA" w:themeColor="background2" w:themeShade="BF"/>
          <w:sz w:val="26"/>
          <w:szCs w:val="27"/>
        </w:rPr>
        <w:t>licencia para conducir d</w:t>
      </w:r>
      <w:r w:rsidRPr="000E0F6B">
        <w:rPr>
          <w:rFonts w:ascii="Calibri" w:hAnsi="Calibri" w:cs="Calibri"/>
          <w:color w:val="AEAAAA" w:themeColor="background2" w:themeShade="BF"/>
          <w:sz w:val="26"/>
          <w:szCs w:val="26"/>
        </w:rPr>
        <w:t>el justiciable</w:t>
      </w:r>
      <w:r w:rsidRPr="000E0F6B">
        <w:rPr>
          <w:rFonts w:ascii="Calibri" w:hAnsi="Calibri" w:cs="Arial"/>
          <w:color w:val="AEAAAA" w:themeColor="background2" w:themeShade="BF"/>
          <w:sz w:val="26"/>
          <w:szCs w:val="27"/>
        </w:rPr>
        <w:t>, retenida en garantía del pago de la multa que</w:t>
      </w:r>
      <w:r>
        <w:rPr>
          <w:rFonts w:ascii="Calibri" w:hAnsi="Calibri" w:cs="Arial"/>
          <w:color w:val="AEAAAA" w:themeColor="background2" w:themeShade="BF"/>
          <w:sz w:val="26"/>
          <w:szCs w:val="27"/>
        </w:rPr>
        <w:t xml:space="preserve">, en su caso, se impusiera; </w:t>
      </w:r>
      <w:r w:rsidRPr="000E0F6B">
        <w:rPr>
          <w:rFonts w:ascii="Calibri" w:hAnsi="Calibri" w:cs="Arial"/>
          <w:color w:val="AEAAAA" w:themeColor="background2" w:themeShade="BF"/>
          <w:sz w:val="26"/>
          <w:szCs w:val="27"/>
        </w:rPr>
        <w:t xml:space="preserve">ya no existe razón </w:t>
      </w:r>
    </w:p>
    <w:p w:rsidR="0025560D" w:rsidRDefault="0025560D" w:rsidP="0025560D">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1000/2016-JN</w:t>
      </w:r>
    </w:p>
    <w:p w:rsidR="0025560D" w:rsidRDefault="0025560D" w:rsidP="00966245">
      <w:pPr>
        <w:jc w:val="both"/>
        <w:rPr>
          <w:rFonts w:ascii="Calibri" w:hAnsi="Calibri" w:cs="Arial"/>
          <w:color w:val="AEAAAA" w:themeColor="background2" w:themeShade="BF"/>
          <w:sz w:val="26"/>
          <w:szCs w:val="27"/>
        </w:rPr>
      </w:pPr>
    </w:p>
    <w:p w:rsidR="00966245" w:rsidRPr="00966245" w:rsidRDefault="00966245" w:rsidP="00966245">
      <w:pPr>
        <w:jc w:val="both"/>
        <w:rPr>
          <w:rFonts w:ascii="Calibri" w:hAnsi="Calibri"/>
          <w:color w:val="AEAAAA" w:themeColor="background2" w:themeShade="BF"/>
          <w:sz w:val="26"/>
          <w:szCs w:val="26"/>
        </w:rPr>
      </w:pPr>
      <w:r w:rsidRPr="000E0F6B">
        <w:rPr>
          <w:rFonts w:ascii="Calibri" w:hAnsi="Calibri" w:cs="Arial"/>
          <w:color w:val="AEAAAA" w:themeColor="background2" w:themeShade="BF"/>
          <w:sz w:val="26"/>
          <w:szCs w:val="27"/>
        </w:rPr>
        <w:t xml:space="preserve">para su retención; por consiguiente, con fundamento en el artículo 300, fracción V, del invocado Código de Procedimiento y Justicia Administrativa, </w:t>
      </w:r>
      <w:r w:rsidRPr="000E0F6B">
        <w:rPr>
          <w:rFonts w:ascii="Calibri" w:hAnsi="Calibri" w:cs="Arial"/>
          <w:b/>
          <w:color w:val="AEAAAA" w:themeColor="background2" w:themeShade="BF"/>
          <w:sz w:val="26"/>
          <w:szCs w:val="27"/>
        </w:rPr>
        <w:t>se reconoce</w:t>
      </w:r>
      <w:r w:rsidRPr="000E0F6B">
        <w:rPr>
          <w:rFonts w:ascii="Calibri" w:hAnsi="Calibri" w:cs="Arial"/>
          <w:color w:val="AEAAAA" w:themeColor="background2" w:themeShade="BF"/>
          <w:sz w:val="26"/>
          <w:szCs w:val="27"/>
        </w:rPr>
        <w:t xml:space="preserve"> el derecho que tiene el </w:t>
      </w:r>
      <w:proofErr w:type="spellStart"/>
      <w:r w:rsidRPr="000E0F6B">
        <w:rPr>
          <w:rFonts w:ascii="Calibri" w:hAnsi="Calibri" w:cs="Arial"/>
          <w:color w:val="AEAAAA" w:themeColor="background2" w:themeShade="BF"/>
          <w:sz w:val="26"/>
          <w:szCs w:val="27"/>
        </w:rPr>
        <w:t>promovente</w:t>
      </w:r>
      <w:proofErr w:type="spellEnd"/>
      <w:r w:rsidRPr="000E0F6B">
        <w:rPr>
          <w:rFonts w:ascii="Calibri" w:hAnsi="Calibri" w:cs="Arial"/>
          <w:color w:val="AEAAAA" w:themeColor="background2" w:themeShade="BF"/>
          <w:sz w:val="26"/>
          <w:szCs w:val="27"/>
        </w:rPr>
        <w:t xml:space="preserve"> </w:t>
      </w:r>
      <w:r w:rsidR="000E062E">
        <w:rPr>
          <w:rFonts w:ascii="Calibri" w:hAnsi="Calibri" w:cs="Arial"/>
          <w:color w:val="AEAAAA" w:themeColor="background2" w:themeShade="BF"/>
          <w:sz w:val="26"/>
          <w:szCs w:val="27"/>
        </w:rPr>
        <w:t>al</w:t>
      </w:r>
      <w:r w:rsidRPr="000E0F6B">
        <w:rPr>
          <w:rFonts w:ascii="Calibri" w:hAnsi="Calibri" w:cs="Arial"/>
          <w:color w:val="AEAAAA" w:themeColor="background2" w:themeShade="BF"/>
          <w:sz w:val="26"/>
          <w:szCs w:val="27"/>
        </w:rPr>
        <w:t xml:space="preserve"> </w:t>
      </w:r>
      <w:r w:rsidR="000E062E" w:rsidRPr="000E062E">
        <w:rPr>
          <w:rFonts w:ascii="Calibri" w:hAnsi="Calibri" w:cs="Arial"/>
          <w:color w:val="AEAAAA" w:themeColor="background2" w:themeShade="BF"/>
          <w:sz w:val="26"/>
          <w:szCs w:val="27"/>
        </w:rPr>
        <w:t>reintegro</w:t>
      </w:r>
      <w:r w:rsidRPr="000E0F6B">
        <w:rPr>
          <w:rFonts w:ascii="Calibri" w:hAnsi="Calibri" w:cs="Arial"/>
          <w:color w:val="AEAAAA" w:themeColor="background2" w:themeShade="BF"/>
          <w:sz w:val="26"/>
          <w:szCs w:val="27"/>
        </w:rPr>
        <w:t xml:space="preserve"> solicitad; por lo que se ordena al Agente de Tránsito demandado proceda a hacer la </w:t>
      </w:r>
      <w:r w:rsidRPr="000E0F6B">
        <w:rPr>
          <w:rFonts w:ascii="Calibri" w:hAnsi="Calibri" w:cs="Arial"/>
          <w:b/>
          <w:color w:val="AEAAAA" w:themeColor="background2" w:themeShade="BF"/>
          <w:sz w:val="26"/>
          <w:szCs w:val="27"/>
        </w:rPr>
        <w:t>devolución</w:t>
      </w:r>
      <w:r w:rsidRPr="000E0F6B">
        <w:rPr>
          <w:rFonts w:ascii="Calibri" w:hAnsi="Calibri" w:cs="Arial"/>
          <w:color w:val="AEAAAA" w:themeColor="background2" w:themeShade="BF"/>
          <w:sz w:val="26"/>
          <w:szCs w:val="27"/>
        </w:rPr>
        <w:t xml:space="preserve"> al actor, de dich</w:t>
      </w:r>
      <w:r>
        <w:rPr>
          <w:rFonts w:ascii="Calibri" w:hAnsi="Calibri" w:cs="Arial"/>
          <w:color w:val="AEAAAA" w:themeColor="background2" w:themeShade="BF"/>
          <w:sz w:val="26"/>
          <w:szCs w:val="27"/>
        </w:rPr>
        <w:t xml:space="preserve">o documento </w:t>
      </w:r>
      <w:r w:rsidRPr="000E0F6B">
        <w:rPr>
          <w:rFonts w:ascii="Calibri" w:hAnsi="Calibri" w:cs="Arial"/>
          <w:color w:val="AEAAAA" w:themeColor="background2" w:themeShade="BF"/>
          <w:sz w:val="26"/>
          <w:szCs w:val="27"/>
        </w:rPr>
        <w:t>que fue secuestrad</w:t>
      </w:r>
      <w:r>
        <w:rPr>
          <w:rFonts w:ascii="Calibri" w:hAnsi="Calibri" w:cs="Arial"/>
          <w:color w:val="AEAAAA" w:themeColor="background2" w:themeShade="BF"/>
          <w:sz w:val="26"/>
          <w:szCs w:val="27"/>
        </w:rPr>
        <w:t>o</w:t>
      </w:r>
      <w:r w:rsidRPr="000E0F6B">
        <w:rPr>
          <w:rFonts w:ascii="Calibri" w:hAnsi="Calibri" w:cs="Arial"/>
          <w:color w:val="AEAAAA" w:themeColor="background2" w:themeShade="BF"/>
          <w:sz w:val="26"/>
          <w:szCs w:val="27"/>
        </w:rPr>
        <w:t>. . . . . . . . . . . . . . . . .</w:t>
      </w:r>
      <w:r w:rsidRPr="000E0F6B">
        <w:rPr>
          <w:rFonts w:ascii="Calibri" w:hAnsi="Calibri"/>
          <w:color w:val="AEAAAA" w:themeColor="background2" w:themeShade="BF"/>
          <w:sz w:val="26"/>
          <w:szCs w:val="26"/>
        </w:rPr>
        <w:t xml:space="preserve"> . . . . . . . . . . . . . . . . . . . . . . . . .</w:t>
      </w:r>
    </w:p>
    <w:p w:rsidR="00966245" w:rsidRDefault="00966245" w:rsidP="00C7563A">
      <w:pPr>
        <w:pStyle w:val="Textoindependiente"/>
        <w:rPr>
          <w:rFonts w:ascii="Calibri" w:hAnsi="Calibri" w:cs="Calibri"/>
          <w:color w:val="AEAAAA" w:themeColor="background2" w:themeShade="BF"/>
          <w:sz w:val="20"/>
          <w:szCs w:val="20"/>
          <w:lang w:val="es-ES"/>
        </w:rPr>
      </w:pPr>
    </w:p>
    <w:p w:rsidR="00C7563A" w:rsidRPr="0025560D" w:rsidRDefault="00C7563A" w:rsidP="0025560D">
      <w:pPr>
        <w:ind w:firstLine="708"/>
        <w:jc w:val="both"/>
        <w:rPr>
          <w:rFonts w:ascii="Calibri" w:hAnsi="Calibri" w:cs="Arial"/>
          <w:color w:val="AEAAAA" w:themeColor="background2" w:themeShade="BF"/>
          <w:sz w:val="26"/>
          <w:szCs w:val="26"/>
        </w:rPr>
      </w:pPr>
      <w:r w:rsidRPr="0025560D">
        <w:rPr>
          <w:rFonts w:ascii="Calibri" w:hAnsi="Calibri"/>
          <w:b/>
          <w:bCs/>
          <w:i/>
          <w:iCs/>
          <w:color w:val="AEAAAA" w:themeColor="background2" w:themeShade="BF"/>
          <w:sz w:val="26"/>
          <w:szCs w:val="26"/>
        </w:rPr>
        <w:t xml:space="preserve">SÉPTIMO.- </w:t>
      </w:r>
      <w:r w:rsidRPr="0025560D">
        <w:rPr>
          <w:rFonts w:ascii="Calibri" w:hAnsi="Calibri" w:cs="Arial"/>
          <w:color w:val="AEAAAA" w:themeColor="background2" w:themeShade="BF"/>
          <w:sz w:val="26"/>
          <w:szCs w:val="26"/>
        </w:rPr>
        <w:t xml:space="preserve">En virtud de que </w:t>
      </w:r>
      <w:r w:rsidR="00966245" w:rsidRPr="0025560D">
        <w:rPr>
          <w:rFonts w:ascii="Calibri" w:hAnsi="Calibri" w:cs="Arial"/>
          <w:color w:val="AEAAAA" w:themeColor="background2" w:themeShade="BF"/>
          <w:sz w:val="26"/>
          <w:szCs w:val="26"/>
        </w:rPr>
        <w:t>e</w:t>
      </w:r>
      <w:r w:rsidRPr="0025560D">
        <w:rPr>
          <w:rFonts w:ascii="Calibri" w:hAnsi="Calibri" w:cs="Arial"/>
          <w:color w:val="AEAAAA" w:themeColor="background2" w:themeShade="BF"/>
          <w:sz w:val="26"/>
          <w:szCs w:val="26"/>
        </w:rPr>
        <w:t xml:space="preserve">l argumento analizado </w:t>
      </w:r>
      <w:r w:rsidR="000E062E" w:rsidRPr="0025560D">
        <w:rPr>
          <w:rFonts w:ascii="Calibri" w:hAnsi="Calibri" w:cs="Arial"/>
          <w:color w:val="AEAAAA" w:themeColor="background2" w:themeShade="BF"/>
          <w:sz w:val="26"/>
          <w:szCs w:val="26"/>
        </w:rPr>
        <w:t xml:space="preserve">en el concepto de impugnación quinto, </w:t>
      </w:r>
      <w:r w:rsidRPr="0025560D">
        <w:rPr>
          <w:rFonts w:ascii="Calibri" w:hAnsi="Calibri" w:cs="Arial"/>
          <w:color w:val="AEAAAA" w:themeColor="background2" w:themeShade="BF"/>
          <w:sz w:val="26"/>
          <w:szCs w:val="26"/>
        </w:rPr>
        <w:t>result</w:t>
      </w:r>
      <w:r w:rsidR="00966245" w:rsidRPr="0025560D">
        <w:rPr>
          <w:rFonts w:ascii="Calibri" w:hAnsi="Calibri" w:cs="Arial"/>
          <w:color w:val="AEAAAA" w:themeColor="background2" w:themeShade="BF"/>
          <w:sz w:val="26"/>
          <w:szCs w:val="26"/>
        </w:rPr>
        <w:t>ó</w:t>
      </w:r>
      <w:r w:rsidRPr="0025560D">
        <w:rPr>
          <w:rFonts w:ascii="Calibri" w:hAnsi="Calibri" w:cs="Arial"/>
          <w:color w:val="AEAAAA" w:themeColor="background2" w:themeShade="BF"/>
          <w:sz w:val="26"/>
          <w:szCs w:val="26"/>
        </w:rPr>
        <w:t xml:space="preserve"> fundado y </w:t>
      </w:r>
      <w:r w:rsidR="00966245" w:rsidRPr="0025560D">
        <w:rPr>
          <w:rFonts w:ascii="Calibri" w:hAnsi="Calibri" w:cs="Arial"/>
          <w:color w:val="AEAAAA" w:themeColor="background2" w:themeShade="BF"/>
          <w:sz w:val="26"/>
          <w:szCs w:val="26"/>
        </w:rPr>
        <w:t>e</w:t>
      </w:r>
      <w:r w:rsidRPr="0025560D">
        <w:rPr>
          <w:rFonts w:ascii="Calibri" w:hAnsi="Calibri" w:cs="Arial"/>
          <w:color w:val="AEAAAA" w:themeColor="background2" w:themeShade="BF"/>
          <w:sz w:val="26"/>
          <w:szCs w:val="26"/>
        </w:rPr>
        <w:t xml:space="preserve">s suficiente para decretar la nulidad total del acto impugnado; resulta innecesario </w:t>
      </w:r>
      <w:r w:rsidRPr="000E0F6B">
        <w:rPr>
          <w:rFonts w:ascii="Calibri" w:hAnsi="Calibri" w:cs="Arial"/>
          <w:color w:val="AEAAAA" w:themeColor="background2" w:themeShade="BF"/>
          <w:sz w:val="26"/>
          <w:szCs w:val="26"/>
        </w:rPr>
        <w:t>el estudio de los restantes</w:t>
      </w:r>
      <w:r w:rsidR="00966245">
        <w:rPr>
          <w:rFonts w:ascii="Calibri" w:hAnsi="Calibri" w:cs="Arial"/>
          <w:color w:val="AEAAAA" w:themeColor="background2" w:themeShade="BF"/>
          <w:sz w:val="26"/>
          <w:szCs w:val="26"/>
        </w:rPr>
        <w:t xml:space="preserve"> conceptos de impugnación</w:t>
      </w:r>
      <w:r w:rsidRPr="000E0F6B">
        <w:rPr>
          <w:rFonts w:ascii="Calibri" w:hAnsi="Calibri" w:cs="Arial"/>
          <w:color w:val="AEAAAA" w:themeColor="background2" w:themeShade="BF"/>
          <w:sz w:val="26"/>
          <w:szCs w:val="26"/>
        </w:rPr>
        <w:t xml:space="preserve">, ya que ello no cambiaría, ni afectaría el sentido de esta resolución. . . </w:t>
      </w:r>
      <w:r>
        <w:rPr>
          <w:rFonts w:ascii="Calibri" w:hAnsi="Calibri" w:cs="Arial"/>
          <w:color w:val="AEAAAA" w:themeColor="background2" w:themeShade="BF"/>
          <w:sz w:val="26"/>
          <w:szCs w:val="26"/>
        </w:rPr>
        <w:t xml:space="preserve">. . . . . . . . . . </w:t>
      </w:r>
      <w:r w:rsidR="00966245">
        <w:rPr>
          <w:rFonts w:ascii="Calibri" w:hAnsi="Calibri" w:cs="Arial"/>
          <w:color w:val="AEAAAA" w:themeColor="background2" w:themeShade="BF"/>
          <w:sz w:val="26"/>
          <w:szCs w:val="26"/>
        </w:rPr>
        <w:t>. . . . . . . . . . . . . . . .  . . . . . . . .</w:t>
      </w:r>
      <w:r w:rsidR="0025560D">
        <w:rPr>
          <w:rFonts w:ascii="Calibri" w:hAnsi="Calibri" w:cs="Arial"/>
          <w:color w:val="AEAAAA" w:themeColor="background2" w:themeShade="BF"/>
          <w:sz w:val="26"/>
          <w:szCs w:val="26"/>
        </w:rPr>
        <w:t xml:space="preserve"> . . . . . . . . . . . . . . . . . . .</w:t>
      </w:r>
    </w:p>
    <w:p w:rsidR="00C7563A" w:rsidRPr="000E0F6B" w:rsidRDefault="00C7563A" w:rsidP="00C7563A">
      <w:pPr>
        <w:pStyle w:val="Textoindependiente"/>
        <w:rPr>
          <w:rFonts w:ascii="Calibri" w:hAnsi="Calibri"/>
          <w:b/>
          <w:bCs/>
          <w:i/>
          <w:iCs/>
          <w:color w:val="AEAAAA" w:themeColor="background2" w:themeShade="BF"/>
          <w:sz w:val="20"/>
          <w:szCs w:val="20"/>
          <w:lang w:val="es-ES"/>
        </w:rPr>
      </w:pPr>
    </w:p>
    <w:p w:rsidR="00C7563A" w:rsidRPr="000E0F6B" w:rsidRDefault="00C7563A" w:rsidP="00C7563A">
      <w:pPr>
        <w:pStyle w:val="Textoindependiente"/>
        <w:ind w:firstLine="708"/>
        <w:rPr>
          <w:rFonts w:ascii="Calibri" w:hAnsi="Calibri" w:cs="Arial"/>
          <w:color w:val="AEAAAA" w:themeColor="background2" w:themeShade="BF"/>
          <w:sz w:val="26"/>
          <w:szCs w:val="27"/>
        </w:rPr>
      </w:pPr>
      <w:r w:rsidRPr="000E0F6B">
        <w:rPr>
          <w:rFonts w:ascii="Calibri" w:hAnsi="Calibri" w:cs="Arial"/>
          <w:color w:val="AEAAAA" w:themeColor="background2" w:themeShade="BF"/>
          <w:sz w:val="26"/>
          <w:szCs w:val="27"/>
        </w:rPr>
        <w:t xml:space="preserve">Sirve de apoyo a lo anterior la tesis de jurisprudencia que a la letra señala: </w:t>
      </w:r>
    </w:p>
    <w:p w:rsidR="00C7563A" w:rsidRPr="000E0F6B" w:rsidRDefault="00C7563A" w:rsidP="00C7563A">
      <w:pPr>
        <w:pStyle w:val="Textoindependiente"/>
        <w:rPr>
          <w:rFonts w:ascii="Calibri" w:hAnsi="Calibri"/>
          <w:b/>
          <w:bCs/>
          <w:i/>
          <w:iCs/>
          <w:color w:val="AEAAAA" w:themeColor="background2" w:themeShade="BF"/>
          <w:sz w:val="26"/>
          <w:szCs w:val="27"/>
        </w:rPr>
      </w:pPr>
    </w:p>
    <w:p w:rsidR="00C7563A" w:rsidRPr="00966245" w:rsidRDefault="00C7563A" w:rsidP="00966245">
      <w:pPr>
        <w:pStyle w:val="Textoindependiente"/>
        <w:ind w:firstLine="708"/>
        <w:rPr>
          <w:rFonts w:ascii="Calibri" w:hAnsi="Calibri"/>
          <w:i/>
          <w:iCs/>
          <w:color w:val="AEAAAA" w:themeColor="background2" w:themeShade="BF"/>
          <w:sz w:val="26"/>
          <w:szCs w:val="27"/>
        </w:rPr>
      </w:pPr>
      <w:r w:rsidRPr="000E0F6B">
        <w:rPr>
          <w:rFonts w:ascii="Calibri" w:hAnsi="Calibri"/>
          <w:b/>
          <w:bCs/>
          <w:i/>
          <w:iCs/>
          <w:color w:val="AEAAAA" w:themeColor="background2" w:themeShade="BF"/>
          <w:sz w:val="26"/>
          <w:szCs w:val="27"/>
        </w:rPr>
        <w:t xml:space="preserve">“CONCEPTOS DE VIOLACION. CUANDO SU ESTUDIO ES INNECESARIO. </w:t>
      </w:r>
      <w:r w:rsidRPr="000E0F6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E0F6B">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w:t>
      </w:r>
      <w:r w:rsidRPr="000E0F6B">
        <w:rPr>
          <w:rFonts w:ascii="Calibri" w:hAnsi="Calibri"/>
          <w:color w:val="AEAAAA" w:themeColor="background2" w:themeShade="BF"/>
          <w:sz w:val="20"/>
          <w:szCs w:val="20"/>
        </w:rPr>
        <w:lastRenderedPageBreak/>
        <w:t>Federación. I, Abril de 1991. Tesis: V.2o. J/7. Página: 86. Genealogía: Gaceta número 40, Abril de 19</w:t>
      </w:r>
      <w:r w:rsidRPr="007C6E45">
        <w:rPr>
          <w:rFonts w:ascii="Calibri" w:hAnsi="Calibri"/>
          <w:color w:val="AEAAAA" w:themeColor="background2" w:themeShade="BF"/>
          <w:sz w:val="20"/>
          <w:szCs w:val="20"/>
        </w:rPr>
        <w:t xml:space="preserve">91, página 125. </w:t>
      </w:r>
      <w:r w:rsidRPr="007C6E45">
        <w:rPr>
          <w:rFonts w:ascii="Calibri" w:hAnsi="Calibri"/>
          <w:color w:val="AEAAAA" w:themeColor="background2" w:themeShade="BF"/>
          <w:sz w:val="26"/>
          <w:szCs w:val="26"/>
        </w:rPr>
        <w:t xml:space="preserve">. . . . </w:t>
      </w:r>
      <w:r w:rsidR="0025560D">
        <w:rPr>
          <w:rFonts w:ascii="Calibri" w:hAnsi="Calibri"/>
          <w:color w:val="AEAAAA" w:themeColor="background2" w:themeShade="BF"/>
          <w:sz w:val="26"/>
          <w:szCs w:val="26"/>
        </w:rPr>
        <w:t>.</w:t>
      </w:r>
      <w:r w:rsidR="0025560D" w:rsidRPr="0025560D">
        <w:rPr>
          <w:rFonts w:ascii="Calibri" w:hAnsi="Calibri" w:cs="Calibri"/>
          <w:color w:val="AEAAAA" w:themeColor="background2" w:themeShade="BF"/>
          <w:sz w:val="26"/>
          <w:szCs w:val="26"/>
        </w:rPr>
        <w:t xml:space="preserve"> </w:t>
      </w:r>
      <w:r w:rsidR="0025560D">
        <w:rPr>
          <w:rFonts w:ascii="Calibri" w:hAnsi="Calibri" w:cs="Calibri"/>
          <w:color w:val="AEAAAA" w:themeColor="background2" w:themeShade="BF"/>
          <w:sz w:val="26"/>
          <w:szCs w:val="26"/>
        </w:rPr>
        <w:t xml:space="preserve">. . . . . . . . . . . . . . . . . . . . . . . . . . . . . . . . . . . . . . . . . . . . . . . . . . . . . . . . </w:t>
      </w:r>
    </w:p>
    <w:p w:rsidR="00C7563A" w:rsidRPr="007C6E45" w:rsidRDefault="00C7563A" w:rsidP="00C7563A">
      <w:pPr>
        <w:pStyle w:val="Textoindependiente"/>
        <w:rPr>
          <w:rFonts w:ascii="Calibri" w:hAnsi="Calibri" w:cs="Calibri"/>
          <w:color w:val="AEAAAA" w:themeColor="background2" w:themeShade="BF"/>
          <w:sz w:val="20"/>
          <w:szCs w:val="20"/>
        </w:rPr>
      </w:pPr>
    </w:p>
    <w:p w:rsidR="00C7563A" w:rsidRPr="00534B1B" w:rsidRDefault="00C7563A" w:rsidP="00C7563A">
      <w:pPr>
        <w:pStyle w:val="Textoindependiente"/>
        <w:ind w:firstLine="708"/>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C7563A" w:rsidRPr="00534B1B" w:rsidRDefault="00C7563A" w:rsidP="00C7563A">
      <w:pPr>
        <w:pStyle w:val="Textoindependiente"/>
        <w:ind w:firstLine="708"/>
        <w:rPr>
          <w:rFonts w:ascii="Calibri" w:hAnsi="Calibri" w:cs="Calibri"/>
          <w:color w:val="AEAAAA" w:themeColor="background2" w:themeShade="BF"/>
          <w:sz w:val="20"/>
          <w:szCs w:val="20"/>
        </w:rPr>
      </w:pPr>
    </w:p>
    <w:p w:rsidR="00C7563A" w:rsidRPr="00534B1B" w:rsidRDefault="00C7563A" w:rsidP="00C7563A">
      <w:pPr>
        <w:pStyle w:val="Textoindependiente"/>
        <w:jc w:val="center"/>
        <w:rPr>
          <w:rFonts w:ascii="Calibri" w:hAnsi="Calibri" w:cs="Calibri"/>
          <w:i/>
          <w:iCs/>
          <w:color w:val="AEAAAA" w:themeColor="background2" w:themeShade="BF"/>
          <w:sz w:val="26"/>
          <w:szCs w:val="26"/>
        </w:rPr>
      </w:pPr>
      <w:r w:rsidRPr="00534B1B">
        <w:rPr>
          <w:rFonts w:ascii="Calibri" w:hAnsi="Calibri" w:cs="Calibri"/>
          <w:b/>
          <w:i/>
          <w:iCs/>
          <w:color w:val="AEAAAA" w:themeColor="background2" w:themeShade="BF"/>
          <w:sz w:val="26"/>
          <w:szCs w:val="26"/>
        </w:rPr>
        <w:t xml:space="preserve">R E S U E L V </w:t>
      </w:r>
      <w:proofErr w:type="gramStart"/>
      <w:r w:rsidRPr="00534B1B">
        <w:rPr>
          <w:rFonts w:ascii="Calibri" w:hAnsi="Calibri" w:cs="Calibri"/>
          <w:b/>
          <w:i/>
          <w:iCs/>
          <w:color w:val="AEAAAA" w:themeColor="background2" w:themeShade="BF"/>
          <w:sz w:val="26"/>
          <w:szCs w:val="26"/>
        </w:rPr>
        <w:t xml:space="preserve">E </w:t>
      </w:r>
      <w:r w:rsidRPr="00534B1B">
        <w:rPr>
          <w:rFonts w:ascii="Calibri" w:hAnsi="Calibri" w:cs="Calibri"/>
          <w:i/>
          <w:iCs/>
          <w:color w:val="AEAAAA" w:themeColor="background2" w:themeShade="BF"/>
          <w:sz w:val="26"/>
          <w:szCs w:val="26"/>
        </w:rPr>
        <w:t>:</w:t>
      </w:r>
      <w:proofErr w:type="gramEnd"/>
    </w:p>
    <w:p w:rsidR="00C7563A" w:rsidRPr="00534B1B" w:rsidRDefault="00C7563A" w:rsidP="00C7563A">
      <w:pPr>
        <w:pStyle w:val="Textoindependiente"/>
        <w:rPr>
          <w:rFonts w:ascii="Calibri" w:hAnsi="Calibri" w:cs="Calibri"/>
          <w:b/>
          <w:bCs/>
          <w:i/>
          <w:iCs/>
          <w:color w:val="AEAAAA" w:themeColor="background2" w:themeShade="BF"/>
          <w:sz w:val="26"/>
          <w:szCs w:val="26"/>
        </w:rPr>
      </w:pPr>
    </w:p>
    <w:p w:rsidR="00C7563A" w:rsidRPr="00534B1B" w:rsidRDefault="00C7563A" w:rsidP="00C7563A">
      <w:pPr>
        <w:pStyle w:val="Textoindependiente"/>
        <w:ind w:firstLine="708"/>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rPr>
        <w:t>PRIMERO</w:t>
      </w:r>
      <w:r w:rsidRPr="00534B1B">
        <w:rPr>
          <w:rFonts w:ascii="Calibri" w:hAnsi="Calibri" w:cs="Calibri"/>
          <w:color w:val="AEAAAA" w:themeColor="background2" w:themeShade="BF"/>
          <w:sz w:val="26"/>
          <w:szCs w:val="26"/>
        </w:rPr>
        <w:t xml:space="preserve">.- Este Juzgado Segundo Administrativo Municipal </w:t>
      </w:r>
      <w:r w:rsidR="000E062E" w:rsidRPr="0025560D">
        <w:rPr>
          <w:rFonts w:ascii="Calibri" w:hAnsi="Calibri" w:cs="Calibri"/>
          <w:color w:val="AEAAAA" w:themeColor="background2" w:themeShade="BF"/>
          <w:sz w:val="26"/>
          <w:szCs w:val="26"/>
        </w:rPr>
        <w:t>determina ser</w:t>
      </w:r>
      <w:r w:rsidR="000E062E">
        <w:rPr>
          <w:rFonts w:ascii="Calibri" w:hAnsi="Calibri" w:cs="Calibri"/>
          <w:color w:val="AEAAAA" w:themeColor="background2" w:themeShade="BF"/>
          <w:sz w:val="26"/>
          <w:szCs w:val="26"/>
        </w:rPr>
        <w:t xml:space="preserve"> </w:t>
      </w:r>
      <w:r w:rsidRPr="00534B1B">
        <w:rPr>
          <w:rFonts w:ascii="Calibri" w:hAnsi="Calibri" w:cs="Calibri"/>
          <w:b/>
          <w:color w:val="AEAAAA" w:themeColor="background2" w:themeShade="BF"/>
          <w:sz w:val="26"/>
          <w:szCs w:val="26"/>
        </w:rPr>
        <w:t>competente</w:t>
      </w:r>
      <w:r w:rsidRPr="00534B1B">
        <w:rPr>
          <w:rFonts w:ascii="Calibri" w:hAnsi="Calibri" w:cs="Calibri"/>
          <w:color w:val="AEAAAA" w:themeColor="background2" w:themeShade="BF"/>
          <w:sz w:val="26"/>
          <w:szCs w:val="26"/>
        </w:rPr>
        <w:t xml:space="preserve"> para conocer y resolver del presente proceso administrativo. . . . . . . </w:t>
      </w:r>
    </w:p>
    <w:p w:rsidR="00C7563A" w:rsidRPr="00534B1B" w:rsidRDefault="00C7563A" w:rsidP="00C7563A">
      <w:pPr>
        <w:pStyle w:val="Textoindependiente"/>
        <w:rPr>
          <w:rFonts w:ascii="Calibri" w:hAnsi="Calibri" w:cs="Calibri"/>
          <w:b/>
          <w:bCs/>
          <w:i/>
          <w:iCs/>
          <w:color w:val="AEAAAA" w:themeColor="background2" w:themeShade="BF"/>
          <w:sz w:val="20"/>
          <w:szCs w:val="20"/>
        </w:rPr>
      </w:pPr>
    </w:p>
    <w:p w:rsidR="00C7563A" w:rsidRPr="00534B1B" w:rsidRDefault="00C7563A" w:rsidP="00C7563A">
      <w:pPr>
        <w:ind w:firstLine="708"/>
        <w:jc w:val="both"/>
        <w:rPr>
          <w:rFonts w:ascii="Calibri" w:hAnsi="Calibri"/>
          <w:b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SEGUNDO.- </w:t>
      </w:r>
      <w:r w:rsidR="000E062E">
        <w:rPr>
          <w:rFonts w:ascii="Calibri" w:hAnsi="Calibri" w:cs="Calibri"/>
          <w:color w:val="AEAAAA" w:themeColor="background2" w:themeShade="BF"/>
          <w:sz w:val="26"/>
          <w:szCs w:val="26"/>
        </w:rPr>
        <w:t>Resulta</w:t>
      </w:r>
      <w:r w:rsidRPr="00534B1B">
        <w:rPr>
          <w:rFonts w:ascii="Calibri" w:hAnsi="Calibri" w:cs="Calibri"/>
          <w:color w:val="AEAAAA" w:themeColor="background2" w:themeShade="BF"/>
          <w:sz w:val="26"/>
          <w:szCs w:val="26"/>
        </w:rPr>
        <w:t xml:space="preserve"> </w:t>
      </w:r>
      <w:r w:rsidRPr="00534B1B">
        <w:rPr>
          <w:rFonts w:ascii="Calibri" w:hAnsi="Calibri" w:cs="Calibri"/>
          <w:b/>
          <w:color w:val="AEAAAA" w:themeColor="background2" w:themeShade="BF"/>
          <w:sz w:val="26"/>
          <w:szCs w:val="26"/>
        </w:rPr>
        <w:t>procedente</w:t>
      </w:r>
      <w:r w:rsidRPr="00534B1B">
        <w:rPr>
          <w:rFonts w:ascii="Calibri" w:hAnsi="Calibri" w:cs="Calibri"/>
          <w:color w:val="AEAAAA" w:themeColor="background2" w:themeShade="BF"/>
          <w:sz w:val="26"/>
          <w:szCs w:val="26"/>
        </w:rPr>
        <w:t xml:space="preserve"> el proce</w:t>
      </w:r>
      <w:r w:rsidR="000E062E">
        <w:rPr>
          <w:rFonts w:ascii="Calibri" w:hAnsi="Calibri" w:cs="Calibri"/>
          <w:color w:val="AEAAAA" w:themeColor="background2" w:themeShade="BF"/>
          <w:sz w:val="26"/>
          <w:szCs w:val="26"/>
        </w:rPr>
        <w:t xml:space="preserve">so administrativo promovido por </w:t>
      </w:r>
      <w:r w:rsidRPr="00534B1B">
        <w:rPr>
          <w:rFonts w:ascii="Calibri" w:hAnsi="Calibri" w:cs="Calibri"/>
          <w:color w:val="AEAAAA" w:themeColor="background2" w:themeShade="BF"/>
          <w:sz w:val="26"/>
          <w:szCs w:val="26"/>
        </w:rPr>
        <w:t>el ciudadano</w:t>
      </w:r>
      <w:r>
        <w:rPr>
          <w:rFonts w:ascii="Calibri" w:hAnsi="Calibri" w:cs="Calibri"/>
          <w:color w:val="AEAAAA" w:themeColor="background2" w:themeShade="BF"/>
          <w:sz w:val="26"/>
          <w:szCs w:val="26"/>
        </w:rPr>
        <w:t xml:space="preserve"> </w:t>
      </w:r>
      <w:r w:rsidR="00AB1476">
        <w:rPr>
          <w:rFonts w:ascii="Calibri" w:hAnsi="Calibri" w:cs="Calibri"/>
          <w:color w:val="AEAAAA" w:themeColor="background2" w:themeShade="BF"/>
          <w:sz w:val="26"/>
          <w:szCs w:val="26"/>
        </w:rPr>
        <w:t>*****</w:t>
      </w:r>
      <w:r w:rsidRPr="00534B1B">
        <w:rPr>
          <w:rFonts w:ascii="Calibri" w:hAnsi="Calibri" w:cs="Calibri"/>
          <w:color w:val="AEAAAA" w:themeColor="background2" w:themeShade="BF"/>
          <w:sz w:val="26"/>
          <w:szCs w:val="26"/>
        </w:rPr>
        <w:t xml:space="preserve">, en contra del acta de infracción impugnada. </w:t>
      </w:r>
      <w:r w:rsidR="00966245">
        <w:rPr>
          <w:rFonts w:ascii="Calibri" w:hAnsi="Calibri"/>
          <w:color w:val="AEAAAA" w:themeColor="background2" w:themeShade="BF"/>
          <w:sz w:val="26"/>
          <w:szCs w:val="26"/>
        </w:rPr>
        <w:t xml:space="preserve">. . . . . . . . . . . . . . . . . . . . . . . . . . . . . . . . . . . . . . . . . . . . . . . . . . . . . . . . . . . </w:t>
      </w:r>
    </w:p>
    <w:p w:rsidR="00C7563A" w:rsidRPr="00534B1B" w:rsidRDefault="00C7563A" w:rsidP="00C7563A">
      <w:pPr>
        <w:jc w:val="both"/>
        <w:rPr>
          <w:rFonts w:ascii="Calibri" w:hAnsi="Calibri"/>
          <w:b/>
          <w:bCs/>
          <w:i/>
          <w:iCs/>
          <w:color w:val="AEAAAA" w:themeColor="background2" w:themeShade="BF"/>
          <w:sz w:val="20"/>
          <w:szCs w:val="20"/>
        </w:rPr>
      </w:pPr>
    </w:p>
    <w:p w:rsidR="00C7563A" w:rsidRPr="00534B1B" w:rsidRDefault="00C7563A" w:rsidP="00C7563A">
      <w:pPr>
        <w:ind w:firstLine="708"/>
        <w:jc w:val="both"/>
        <w:rPr>
          <w:rFonts w:ascii="Calibri" w:hAnsi="Calibri" w:cs="Calibri"/>
          <w:color w:val="AEAAAA" w:themeColor="background2" w:themeShade="BF"/>
          <w:sz w:val="26"/>
          <w:szCs w:val="26"/>
        </w:rPr>
      </w:pPr>
      <w:r w:rsidRPr="00534B1B">
        <w:rPr>
          <w:rFonts w:ascii="Calibri" w:hAnsi="Calibri"/>
          <w:b/>
          <w:bCs/>
          <w:i/>
          <w:iCs/>
          <w:color w:val="AEAAAA" w:themeColor="background2" w:themeShade="BF"/>
          <w:sz w:val="26"/>
        </w:rPr>
        <w:t>TERCERO</w:t>
      </w:r>
      <w:r w:rsidRPr="00534B1B">
        <w:rPr>
          <w:rFonts w:ascii="Calibri" w:hAnsi="Calibri"/>
          <w:color w:val="AEAAAA" w:themeColor="background2" w:themeShade="BF"/>
          <w:sz w:val="26"/>
        </w:rPr>
        <w:t xml:space="preserve">.- </w:t>
      </w:r>
      <w:r w:rsidRPr="00534B1B">
        <w:rPr>
          <w:rFonts w:ascii="Calibri" w:hAnsi="Calibri" w:cs="Calibri"/>
          <w:color w:val="AEAAAA" w:themeColor="background2" w:themeShade="BF"/>
          <w:sz w:val="26"/>
          <w:szCs w:val="26"/>
        </w:rPr>
        <w:t xml:space="preserve">Se </w:t>
      </w:r>
      <w:r w:rsidRPr="000E062E">
        <w:rPr>
          <w:rFonts w:ascii="Calibri" w:hAnsi="Calibri" w:cs="Calibri"/>
          <w:b/>
          <w:color w:val="AEAAAA" w:themeColor="background2" w:themeShade="BF"/>
          <w:sz w:val="26"/>
          <w:szCs w:val="26"/>
        </w:rPr>
        <w:t>decreta</w:t>
      </w:r>
      <w:r w:rsidRPr="00534B1B">
        <w:rPr>
          <w:rFonts w:ascii="Calibri" w:hAnsi="Calibri" w:cs="Calibri"/>
          <w:color w:val="AEAAAA" w:themeColor="background2" w:themeShade="BF"/>
          <w:sz w:val="26"/>
          <w:szCs w:val="26"/>
        </w:rPr>
        <w:t xml:space="preserve"> la </w:t>
      </w:r>
      <w:r w:rsidRPr="00534B1B">
        <w:rPr>
          <w:rFonts w:ascii="Calibri" w:hAnsi="Calibri" w:cs="Calibri"/>
          <w:b/>
          <w:color w:val="AEAAAA" w:themeColor="background2" w:themeShade="BF"/>
          <w:sz w:val="26"/>
          <w:szCs w:val="26"/>
        </w:rPr>
        <w:t xml:space="preserve">nulidad total </w:t>
      </w:r>
      <w:r w:rsidRPr="00534B1B">
        <w:rPr>
          <w:rFonts w:ascii="Calibri" w:hAnsi="Calibri" w:cs="Calibri"/>
          <w:color w:val="AEAAAA" w:themeColor="background2" w:themeShade="BF"/>
          <w:sz w:val="26"/>
          <w:szCs w:val="26"/>
        </w:rPr>
        <w:t xml:space="preserve">del </w:t>
      </w:r>
      <w:r w:rsidR="000E062E">
        <w:rPr>
          <w:rFonts w:ascii="Calibri" w:hAnsi="Calibri" w:cs="Calibri"/>
          <w:b/>
          <w:color w:val="AEAAAA" w:themeColor="background2" w:themeShade="BF"/>
          <w:sz w:val="26"/>
          <w:szCs w:val="26"/>
        </w:rPr>
        <w:t>A</w:t>
      </w:r>
      <w:r w:rsidRPr="00534B1B">
        <w:rPr>
          <w:rFonts w:ascii="Calibri" w:hAnsi="Calibri" w:cs="Calibri"/>
          <w:b/>
          <w:color w:val="AEAAAA" w:themeColor="background2" w:themeShade="BF"/>
          <w:sz w:val="26"/>
          <w:szCs w:val="26"/>
        </w:rPr>
        <w:t>cta de Infracción</w:t>
      </w:r>
      <w:r w:rsidRPr="00534B1B">
        <w:rPr>
          <w:rFonts w:ascii="Calibri" w:hAnsi="Calibri" w:cs="Calibri"/>
          <w:color w:val="AEAAAA" w:themeColor="background2" w:themeShade="BF"/>
          <w:sz w:val="26"/>
          <w:szCs w:val="26"/>
        </w:rPr>
        <w:t xml:space="preserve"> número</w:t>
      </w:r>
      <w:r>
        <w:rPr>
          <w:rFonts w:ascii="Calibri" w:hAnsi="Calibri" w:cs="Calibri"/>
          <w:color w:val="AEAAAA" w:themeColor="background2" w:themeShade="BF"/>
          <w:sz w:val="26"/>
          <w:szCs w:val="26"/>
        </w:rPr>
        <w:t xml:space="preserve"> </w:t>
      </w:r>
      <w:r w:rsidR="00966245" w:rsidRPr="000E062E">
        <w:rPr>
          <w:rFonts w:ascii="Calibri" w:hAnsi="Calibri" w:cs="Calibri"/>
          <w:b/>
          <w:color w:val="AEAAAA" w:themeColor="background2" w:themeShade="BF"/>
          <w:sz w:val="26"/>
          <w:szCs w:val="26"/>
        </w:rPr>
        <w:t>T-5489108 (T cinco-cuatro-ocho-nueve-uno-cero-ocho)</w:t>
      </w:r>
      <w:r w:rsidR="00966245">
        <w:rPr>
          <w:rFonts w:ascii="Calibri" w:hAnsi="Calibri" w:cs="Calibri"/>
          <w:color w:val="AEAAAA" w:themeColor="background2" w:themeShade="BF"/>
          <w:sz w:val="26"/>
          <w:szCs w:val="26"/>
        </w:rPr>
        <w:t xml:space="preserve">, de fecha </w:t>
      </w:r>
      <w:r w:rsidR="00966245" w:rsidRPr="000E062E">
        <w:rPr>
          <w:rFonts w:ascii="Calibri" w:hAnsi="Calibri" w:cs="Calibri"/>
          <w:b/>
          <w:color w:val="AEAAAA" w:themeColor="background2" w:themeShade="BF"/>
          <w:sz w:val="26"/>
          <w:szCs w:val="26"/>
        </w:rPr>
        <w:t>10</w:t>
      </w:r>
      <w:r w:rsidR="00966245">
        <w:rPr>
          <w:rFonts w:ascii="Calibri" w:hAnsi="Calibri" w:cs="Calibri"/>
          <w:color w:val="AEAAAA" w:themeColor="background2" w:themeShade="BF"/>
          <w:sz w:val="26"/>
          <w:szCs w:val="26"/>
        </w:rPr>
        <w:t xml:space="preserve"> diez de </w:t>
      </w:r>
      <w:r w:rsidR="00966245" w:rsidRPr="000E062E">
        <w:rPr>
          <w:rFonts w:ascii="Calibri" w:hAnsi="Calibri" w:cs="Calibri"/>
          <w:b/>
          <w:color w:val="AEAAAA" w:themeColor="background2" w:themeShade="BF"/>
          <w:sz w:val="26"/>
          <w:szCs w:val="26"/>
        </w:rPr>
        <w:t>octubre</w:t>
      </w:r>
      <w:r w:rsidR="00966245">
        <w:rPr>
          <w:rFonts w:ascii="Calibri" w:hAnsi="Calibri" w:cs="Calibri"/>
          <w:color w:val="AEAAAA" w:themeColor="background2" w:themeShade="BF"/>
          <w:sz w:val="26"/>
          <w:szCs w:val="26"/>
        </w:rPr>
        <w:t xml:space="preserve"> del año </w:t>
      </w:r>
      <w:r w:rsidR="00966245" w:rsidRPr="000E062E">
        <w:rPr>
          <w:rFonts w:ascii="Calibri" w:hAnsi="Calibri" w:cs="Calibri"/>
          <w:b/>
          <w:color w:val="AEAAAA" w:themeColor="background2" w:themeShade="BF"/>
          <w:sz w:val="26"/>
          <w:szCs w:val="26"/>
        </w:rPr>
        <w:t>2016</w:t>
      </w:r>
      <w:r w:rsidR="00966245">
        <w:rPr>
          <w:rFonts w:ascii="Calibri" w:hAnsi="Calibri" w:cs="Calibri"/>
          <w:color w:val="AEAAAA" w:themeColor="background2" w:themeShade="BF"/>
          <w:sz w:val="26"/>
          <w:szCs w:val="26"/>
        </w:rPr>
        <w:t xml:space="preserve"> dos mil dieciséis</w:t>
      </w:r>
      <w:r w:rsidRPr="00534B1B">
        <w:rPr>
          <w:rFonts w:ascii="Calibri" w:hAnsi="Calibri" w:cs="Calibri"/>
          <w:color w:val="AEAAAA" w:themeColor="background2" w:themeShade="BF"/>
          <w:sz w:val="26"/>
          <w:szCs w:val="26"/>
        </w:rPr>
        <w:t>; ello en base a las consideraciones lógicas y jurídicas expresadas en el Considerando Sexto, de la pr</w:t>
      </w:r>
      <w:r w:rsidR="00005E73">
        <w:rPr>
          <w:rFonts w:ascii="Calibri" w:hAnsi="Calibri" w:cs="Calibri"/>
          <w:color w:val="AEAAAA" w:themeColor="background2" w:themeShade="BF"/>
          <w:sz w:val="26"/>
          <w:szCs w:val="26"/>
        </w:rPr>
        <w:t xml:space="preserve">esente sentencia. . . . . . . </w:t>
      </w:r>
    </w:p>
    <w:p w:rsidR="00C7563A" w:rsidRPr="00534B1B" w:rsidRDefault="00C7563A" w:rsidP="00C7563A">
      <w:pPr>
        <w:ind w:firstLine="708"/>
        <w:jc w:val="both"/>
        <w:rPr>
          <w:rFonts w:ascii="Calibri" w:hAnsi="Calibri" w:cs="Calibri"/>
          <w:b/>
          <w:bCs/>
          <w:i/>
          <w:iCs/>
          <w:color w:val="AEAAAA" w:themeColor="background2" w:themeShade="BF"/>
          <w:sz w:val="26"/>
          <w:szCs w:val="26"/>
        </w:rPr>
      </w:pPr>
    </w:p>
    <w:p w:rsidR="00C7563A" w:rsidRPr="00534B1B" w:rsidRDefault="00C7563A" w:rsidP="00C7563A">
      <w:pPr>
        <w:ind w:firstLine="708"/>
        <w:jc w:val="both"/>
        <w:rPr>
          <w:rFonts w:ascii="Calibri" w:hAnsi="Calibri"/>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CUARTO.- </w:t>
      </w:r>
      <w:r w:rsidRPr="00534B1B">
        <w:rPr>
          <w:rFonts w:ascii="Calibri" w:hAnsi="Calibri" w:cs="Calibri"/>
          <w:color w:val="AEAAAA" w:themeColor="background2" w:themeShade="BF"/>
          <w:sz w:val="26"/>
          <w:szCs w:val="26"/>
        </w:rPr>
        <w:t xml:space="preserve">Se </w:t>
      </w:r>
      <w:r w:rsidRPr="00534B1B">
        <w:rPr>
          <w:rFonts w:ascii="Calibri" w:hAnsi="Calibri" w:cs="Calibri"/>
          <w:b/>
          <w:color w:val="AEAAAA" w:themeColor="background2" w:themeShade="BF"/>
          <w:sz w:val="26"/>
          <w:szCs w:val="26"/>
        </w:rPr>
        <w:t>ordena</w:t>
      </w:r>
      <w:r w:rsidRPr="00534B1B">
        <w:rPr>
          <w:rFonts w:ascii="Calibri" w:hAnsi="Calibri" w:cs="Calibri"/>
          <w:color w:val="AEAAAA" w:themeColor="background2" w:themeShade="BF"/>
          <w:sz w:val="26"/>
          <w:szCs w:val="26"/>
        </w:rPr>
        <w:t xml:space="preserve"> al Agente de Tránsito de nombre</w:t>
      </w:r>
      <w:r>
        <w:rPr>
          <w:rFonts w:ascii="Calibri" w:hAnsi="Calibri" w:cs="Calibri"/>
          <w:color w:val="AEAAAA" w:themeColor="background2" w:themeShade="BF"/>
          <w:sz w:val="26"/>
          <w:szCs w:val="26"/>
        </w:rPr>
        <w:t xml:space="preserve"> </w:t>
      </w:r>
      <w:r w:rsidR="00AB1476">
        <w:rPr>
          <w:rFonts w:ascii="Calibri" w:hAnsi="Calibri" w:cs="Calibri"/>
          <w:b/>
          <w:color w:val="AEAAAA" w:themeColor="background2" w:themeShade="BF"/>
          <w:sz w:val="26"/>
          <w:szCs w:val="26"/>
        </w:rPr>
        <w:t>*****</w:t>
      </w:r>
      <w:r w:rsidRPr="00534B1B">
        <w:rPr>
          <w:rFonts w:ascii="Calibri" w:hAnsi="Calibri" w:cs="Calibri"/>
          <w:color w:val="AEAAAA" w:themeColor="background2" w:themeShade="BF"/>
          <w:sz w:val="26"/>
          <w:szCs w:val="26"/>
        </w:rPr>
        <w:t xml:space="preserve">, a que </w:t>
      </w:r>
      <w:r w:rsidRPr="00534B1B">
        <w:rPr>
          <w:rFonts w:ascii="Calibri" w:hAnsi="Calibri" w:cs="Calibri"/>
          <w:b/>
          <w:color w:val="AEAAAA" w:themeColor="background2" w:themeShade="BF"/>
          <w:sz w:val="26"/>
          <w:szCs w:val="26"/>
        </w:rPr>
        <w:t xml:space="preserve">devuelva </w:t>
      </w:r>
      <w:r w:rsidRPr="00534B1B">
        <w:rPr>
          <w:rFonts w:ascii="Calibri" w:hAnsi="Calibri" w:cs="Calibri"/>
          <w:color w:val="AEAAAA" w:themeColor="background2" w:themeShade="BF"/>
          <w:sz w:val="26"/>
          <w:szCs w:val="26"/>
        </w:rPr>
        <w:t>al ciudadano</w:t>
      </w:r>
      <w:r w:rsidRPr="007F3FE3">
        <w:rPr>
          <w:rFonts w:ascii="Calibri" w:hAnsi="Calibri" w:cs="Calibri"/>
          <w:color w:val="AEAAAA" w:themeColor="background2" w:themeShade="BF"/>
          <w:sz w:val="26"/>
          <w:szCs w:val="26"/>
        </w:rPr>
        <w:t xml:space="preserve"> </w:t>
      </w:r>
      <w:r w:rsidR="00AB1476">
        <w:rPr>
          <w:rFonts w:ascii="Calibri" w:hAnsi="Calibri" w:cs="Calibri"/>
          <w:b/>
          <w:color w:val="AEAAAA" w:themeColor="background2" w:themeShade="BF"/>
          <w:sz w:val="26"/>
          <w:szCs w:val="26"/>
        </w:rPr>
        <w:t>*****</w:t>
      </w:r>
      <w:r w:rsidRPr="00534B1B">
        <w:rPr>
          <w:rFonts w:ascii="Calibri" w:hAnsi="Calibri" w:cs="Calibri"/>
          <w:color w:val="AEAAAA" w:themeColor="background2" w:themeShade="BF"/>
          <w:sz w:val="26"/>
          <w:szCs w:val="26"/>
        </w:rPr>
        <w:t>, la</w:t>
      </w:r>
      <w:r w:rsidRPr="00534B1B">
        <w:rPr>
          <w:rFonts w:ascii="Calibri" w:hAnsi="Calibri"/>
          <w:color w:val="AEAAAA" w:themeColor="background2" w:themeShade="BF"/>
          <w:sz w:val="26"/>
          <w:szCs w:val="26"/>
        </w:rPr>
        <w:t xml:space="preserve"> </w:t>
      </w:r>
      <w:r w:rsidR="00966245">
        <w:rPr>
          <w:rFonts w:ascii="Calibri" w:hAnsi="Calibri"/>
          <w:b/>
          <w:color w:val="AEAAAA" w:themeColor="background2" w:themeShade="BF"/>
          <w:sz w:val="26"/>
          <w:szCs w:val="26"/>
        </w:rPr>
        <w:t xml:space="preserve">licencia para conducir </w:t>
      </w:r>
      <w:r w:rsidRPr="00534B1B">
        <w:rPr>
          <w:rFonts w:ascii="Calibri" w:hAnsi="Calibri"/>
          <w:color w:val="AEAAAA" w:themeColor="background2" w:themeShade="BF"/>
          <w:sz w:val="26"/>
          <w:szCs w:val="26"/>
        </w:rPr>
        <w:t>retenida en garantía</w:t>
      </w:r>
      <w:r w:rsidRPr="00534B1B">
        <w:rPr>
          <w:rFonts w:ascii="Calibri" w:hAnsi="Calibri" w:cs="Calibri"/>
          <w:iCs/>
          <w:color w:val="AEAAAA" w:themeColor="background2" w:themeShade="BF"/>
          <w:sz w:val="26"/>
          <w:szCs w:val="26"/>
        </w:rPr>
        <w:t>; e</w:t>
      </w:r>
      <w:r w:rsidRPr="00534B1B">
        <w:rPr>
          <w:rFonts w:ascii="Calibri" w:hAnsi="Calibri" w:cs="Calibri"/>
          <w:bCs/>
          <w:color w:val="AEAAAA" w:themeColor="background2" w:themeShade="BF"/>
          <w:sz w:val="26"/>
          <w:szCs w:val="26"/>
        </w:rPr>
        <w:t xml:space="preserve">llo en razón a lo </w:t>
      </w:r>
      <w:r w:rsidR="000E062E">
        <w:rPr>
          <w:rFonts w:ascii="Calibri" w:hAnsi="Calibri" w:cs="Calibri"/>
          <w:bCs/>
          <w:color w:val="AEAAAA" w:themeColor="background2" w:themeShade="BF"/>
          <w:sz w:val="26"/>
          <w:szCs w:val="26"/>
        </w:rPr>
        <w:t xml:space="preserve">expresado en el último párrafo </w:t>
      </w:r>
      <w:r w:rsidRPr="00534B1B">
        <w:rPr>
          <w:rFonts w:ascii="Calibri" w:hAnsi="Calibri" w:cs="Calibri"/>
          <w:bCs/>
          <w:color w:val="AEAAAA" w:themeColor="background2" w:themeShade="BF"/>
          <w:sz w:val="26"/>
          <w:szCs w:val="26"/>
        </w:rPr>
        <w:t>del Considerando Sexto de esta misma resolución</w:t>
      </w:r>
      <w:r w:rsidRPr="00534B1B">
        <w:rPr>
          <w:rFonts w:ascii="Calibri" w:hAnsi="Calibri"/>
          <w:color w:val="AEAAAA" w:themeColor="background2" w:themeShade="BF"/>
          <w:sz w:val="26"/>
          <w:szCs w:val="26"/>
        </w:rPr>
        <w:t xml:space="preserve">. . . . . . . . . . . . . . </w:t>
      </w:r>
    </w:p>
    <w:p w:rsidR="00C7563A" w:rsidRPr="00534B1B" w:rsidRDefault="00C7563A" w:rsidP="00C7563A">
      <w:pPr>
        <w:ind w:firstLine="708"/>
        <w:jc w:val="both"/>
        <w:rPr>
          <w:rFonts w:ascii="Calibri" w:hAnsi="Calibri" w:cs="Calibri"/>
          <w:color w:val="AEAAAA" w:themeColor="background2" w:themeShade="BF"/>
          <w:sz w:val="26"/>
          <w:szCs w:val="26"/>
        </w:rPr>
      </w:pPr>
    </w:p>
    <w:p w:rsidR="00C7563A" w:rsidRPr="00534B1B" w:rsidRDefault="00C7563A" w:rsidP="00C7563A">
      <w:pPr>
        <w:ind w:firstLine="708"/>
        <w:jc w:val="both"/>
        <w:rPr>
          <w:rFonts w:ascii="Calibri" w:hAnsi="Calibri" w:cs="Calibri"/>
          <w:color w:val="AEAAAA" w:themeColor="background2" w:themeShade="BF"/>
          <w:sz w:val="26"/>
          <w:szCs w:val="26"/>
        </w:rPr>
      </w:pPr>
      <w:r w:rsidRPr="00534B1B">
        <w:rPr>
          <w:rFonts w:ascii="Calibri" w:hAnsi="Calibri" w:cs="Calibri"/>
          <w:b/>
          <w:color w:val="AEAAAA" w:themeColor="background2" w:themeShade="BF"/>
          <w:sz w:val="26"/>
          <w:szCs w:val="26"/>
        </w:rPr>
        <w:t>Devolución</w:t>
      </w:r>
      <w:r w:rsidRPr="00534B1B">
        <w:rPr>
          <w:rFonts w:ascii="Calibri" w:hAnsi="Calibri" w:cs="Calibri"/>
          <w:color w:val="AEAAAA" w:themeColor="background2" w:themeShade="BF"/>
          <w:sz w:val="26"/>
          <w:szCs w:val="26"/>
        </w:rPr>
        <w:t xml:space="preserve"> que se deberá realizar dentro de los </w:t>
      </w:r>
      <w:r w:rsidRPr="00534B1B">
        <w:rPr>
          <w:rFonts w:ascii="Calibri" w:hAnsi="Calibri" w:cs="Calibri"/>
          <w:b/>
          <w:color w:val="AEAAAA" w:themeColor="background2" w:themeShade="BF"/>
          <w:sz w:val="26"/>
          <w:szCs w:val="26"/>
        </w:rPr>
        <w:t>15 quince días hábiles</w:t>
      </w:r>
      <w:r w:rsidRPr="00534B1B">
        <w:rPr>
          <w:rFonts w:ascii="Calibri" w:hAnsi="Calibri" w:cs="Calibri"/>
          <w:color w:val="AEAAAA" w:themeColor="background2" w:themeShade="BF"/>
          <w:sz w:val="26"/>
          <w:szCs w:val="26"/>
        </w:rPr>
        <w:t xml:space="preserve"> siguientes a la fecha en que </w:t>
      </w:r>
      <w:r w:rsidRPr="00534B1B">
        <w:rPr>
          <w:rFonts w:ascii="Calibri" w:hAnsi="Calibri" w:cs="Calibri"/>
          <w:b/>
          <w:color w:val="AEAAAA" w:themeColor="background2" w:themeShade="BF"/>
          <w:sz w:val="26"/>
          <w:szCs w:val="26"/>
        </w:rPr>
        <w:t>cause ejecutoria</w:t>
      </w:r>
      <w:r w:rsidRPr="00534B1B">
        <w:rPr>
          <w:rFonts w:ascii="Calibri" w:hAnsi="Calibri" w:cs="Calibri"/>
          <w:color w:val="AEAAAA" w:themeColor="background2" w:themeShade="BF"/>
          <w:sz w:val="26"/>
          <w:szCs w:val="26"/>
        </w:rPr>
        <w:t xml:space="preserve"> la presente resolución; debiendo </w:t>
      </w:r>
      <w:r w:rsidRPr="00534B1B">
        <w:rPr>
          <w:rFonts w:ascii="Calibri" w:hAnsi="Calibri" w:cs="Calibri"/>
          <w:b/>
          <w:color w:val="AEAAAA" w:themeColor="background2" w:themeShade="BF"/>
          <w:sz w:val="26"/>
          <w:szCs w:val="26"/>
        </w:rPr>
        <w:t>informar</w:t>
      </w:r>
      <w:r w:rsidRPr="00534B1B">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C7563A" w:rsidRPr="00534B1B" w:rsidRDefault="00C7563A" w:rsidP="00C7563A">
      <w:pPr>
        <w:jc w:val="both"/>
        <w:rPr>
          <w:rFonts w:ascii="Calibri" w:hAnsi="Calibri" w:cs="Calibri"/>
          <w:color w:val="AEAAAA" w:themeColor="background2" w:themeShade="BF"/>
          <w:sz w:val="20"/>
          <w:szCs w:val="20"/>
        </w:rPr>
      </w:pPr>
    </w:p>
    <w:p w:rsidR="00C7563A" w:rsidRPr="00534B1B" w:rsidRDefault="00C7563A" w:rsidP="00C7563A">
      <w:pPr>
        <w:pStyle w:val="Textoindependiente"/>
        <w:ind w:firstLine="708"/>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C7563A" w:rsidRDefault="00C7563A" w:rsidP="00C7563A">
      <w:pPr>
        <w:pStyle w:val="Textoindependiente"/>
        <w:ind w:firstLine="708"/>
        <w:rPr>
          <w:rFonts w:ascii="Calibri" w:hAnsi="Calibri" w:cs="Calibri"/>
          <w:color w:val="AEAAAA" w:themeColor="background2" w:themeShade="BF"/>
          <w:sz w:val="26"/>
          <w:szCs w:val="26"/>
        </w:rPr>
      </w:pPr>
    </w:p>
    <w:p w:rsidR="00C7563A" w:rsidRPr="00534B1B" w:rsidRDefault="00C7563A" w:rsidP="00C7563A">
      <w:pPr>
        <w:pStyle w:val="Textoindependiente"/>
        <w:ind w:firstLine="708"/>
        <w:rPr>
          <w:rFonts w:ascii="Calibri" w:hAnsi="Calibri" w:cs="Calibri"/>
          <w:b/>
          <w:bCs/>
          <w:color w:val="AEAAAA" w:themeColor="background2" w:themeShade="BF"/>
          <w:sz w:val="26"/>
          <w:szCs w:val="26"/>
        </w:rPr>
      </w:pPr>
      <w:r w:rsidRPr="00534B1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C7563A" w:rsidRPr="00534B1B" w:rsidRDefault="00C7563A" w:rsidP="00C7563A">
      <w:pPr>
        <w:pStyle w:val="Textoindependiente"/>
        <w:rPr>
          <w:rFonts w:ascii="Calibri" w:hAnsi="Calibri" w:cs="Calibri"/>
          <w:color w:val="AEAAAA" w:themeColor="background2" w:themeShade="BF"/>
          <w:sz w:val="20"/>
          <w:szCs w:val="20"/>
        </w:rPr>
      </w:pPr>
    </w:p>
    <w:p w:rsidR="00C7563A" w:rsidRPr="00534B1B" w:rsidRDefault="00C7563A" w:rsidP="00C7563A">
      <w:pPr>
        <w:pStyle w:val="Textoindependiente"/>
        <w:ind w:firstLine="708"/>
        <w:rPr>
          <w:color w:val="AEAAAA" w:themeColor="background2" w:themeShade="BF"/>
        </w:rPr>
      </w:pPr>
      <w:r w:rsidRPr="00534B1B">
        <w:rPr>
          <w:rFonts w:ascii="Calibri" w:hAnsi="Calibri" w:cs="Calibri"/>
          <w:color w:val="AEAAAA" w:themeColor="background2" w:themeShade="BF"/>
          <w:sz w:val="26"/>
          <w:szCs w:val="26"/>
        </w:rPr>
        <w:t xml:space="preserve">Así lo resolvió y firma el Licenciado </w:t>
      </w:r>
      <w:r w:rsidRPr="00534B1B">
        <w:rPr>
          <w:rFonts w:ascii="Calibri" w:hAnsi="Calibri" w:cs="Calibri"/>
          <w:b/>
          <w:bCs/>
          <w:color w:val="AEAAAA" w:themeColor="background2" w:themeShade="BF"/>
          <w:sz w:val="26"/>
          <w:szCs w:val="26"/>
        </w:rPr>
        <w:t>Ernesto Alejandro Mora Álvarez</w:t>
      </w:r>
      <w:r w:rsidRPr="00534B1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534B1B">
        <w:rPr>
          <w:rFonts w:ascii="Calibri" w:hAnsi="Calibri" w:cs="Calibri"/>
          <w:b/>
          <w:bCs/>
          <w:color w:val="AEAAAA" w:themeColor="background2" w:themeShade="BF"/>
          <w:sz w:val="26"/>
          <w:szCs w:val="26"/>
        </w:rPr>
        <w:t>María del Rocío Villanueva Sánchez</w:t>
      </w:r>
      <w:r w:rsidRPr="00534B1B">
        <w:rPr>
          <w:rFonts w:ascii="Calibri" w:hAnsi="Calibri" w:cs="Calibri"/>
          <w:color w:val="AEAAAA" w:themeColor="background2" w:themeShade="BF"/>
          <w:sz w:val="26"/>
          <w:szCs w:val="26"/>
        </w:rPr>
        <w:t xml:space="preserve">, quien da fe. . . . . . . . . . . . . . . . . . . . . . . . . . . . . . . . . . . . . . . . . . </w:t>
      </w:r>
    </w:p>
    <w:sectPr w:rsidR="00C7563A" w:rsidRPr="00534B1B" w:rsidSect="00A67A6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E0" w:rsidRDefault="001D7AE0">
      <w:r>
        <w:separator/>
      </w:r>
    </w:p>
  </w:endnote>
  <w:endnote w:type="continuationSeparator" w:id="0">
    <w:p w:rsidR="001D7AE0" w:rsidRDefault="001D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E0" w:rsidRDefault="001D7AE0">
      <w:r>
        <w:separator/>
      </w:r>
    </w:p>
  </w:footnote>
  <w:footnote w:type="continuationSeparator" w:id="0">
    <w:p w:rsidR="001D7AE0" w:rsidRDefault="001D7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67A6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D7A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A67A6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1E09">
      <w:rPr>
        <w:rStyle w:val="Nmerodepgina"/>
        <w:noProof/>
      </w:rPr>
      <w:t>2</w:t>
    </w:r>
    <w:r>
      <w:rPr>
        <w:rStyle w:val="Nmerodepgina"/>
      </w:rPr>
      <w:fldChar w:fldCharType="end"/>
    </w:r>
  </w:p>
  <w:p w:rsidR="00DE47C0" w:rsidRDefault="001D7A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3A"/>
    <w:rsid w:val="00005E73"/>
    <w:rsid w:val="0001273F"/>
    <w:rsid w:val="00063DF4"/>
    <w:rsid w:val="000E062E"/>
    <w:rsid w:val="000E113E"/>
    <w:rsid w:val="001137D8"/>
    <w:rsid w:val="0017666A"/>
    <w:rsid w:val="001D4B2E"/>
    <w:rsid w:val="001D5EE2"/>
    <w:rsid w:val="001D7AE0"/>
    <w:rsid w:val="002405E4"/>
    <w:rsid w:val="00246741"/>
    <w:rsid w:val="0025560D"/>
    <w:rsid w:val="002623AB"/>
    <w:rsid w:val="002A2F64"/>
    <w:rsid w:val="002E771E"/>
    <w:rsid w:val="0032728F"/>
    <w:rsid w:val="00327CE3"/>
    <w:rsid w:val="00350348"/>
    <w:rsid w:val="003862CD"/>
    <w:rsid w:val="00413FAC"/>
    <w:rsid w:val="0046129C"/>
    <w:rsid w:val="00462D29"/>
    <w:rsid w:val="00526C85"/>
    <w:rsid w:val="0056721F"/>
    <w:rsid w:val="005B469B"/>
    <w:rsid w:val="005D6969"/>
    <w:rsid w:val="005E251F"/>
    <w:rsid w:val="005F00E2"/>
    <w:rsid w:val="00682DD5"/>
    <w:rsid w:val="006974C5"/>
    <w:rsid w:val="006E52FC"/>
    <w:rsid w:val="007A496E"/>
    <w:rsid w:val="007B4292"/>
    <w:rsid w:val="007E6328"/>
    <w:rsid w:val="008919A8"/>
    <w:rsid w:val="00897412"/>
    <w:rsid w:val="008A0401"/>
    <w:rsid w:val="008A19BE"/>
    <w:rsid w:val="008F5C6C"/>
    <w:rsid w:val="00941672"/>
    <w:rsid w:val="00966245"/>
    <w:rsid w:val="00976FA5"/>
    <w:rsid w:val="009A670F"/>
    <w:rsid w:val="009D6604"/>
    <w:rsid w:val="009E0DE9"/>
    <w:rsid w:val="00A24C3B"/>
    <w:rsid w:val="00A3242B"/>
    <w:rsid w:val="00A62110"/>
    <w:rsid w:val="00A66DE1"/>
    <w:rsid w:val="00A67A6F"/>
    <w:rsid w:val="00A75996"/>
    <w:rsid w:val="00A9728A"/>
    <w:rsid w:val="00AB1476"/>
    <w:rsid w:val="00B32807"/>
    <w:rsid w:val="00B61682"/>
    <w:rsid w:val="00BD6A55"/>
    <w:rsid w:val="00C25AE0"/>
    <w:rsid w:val="00C37408"/>
    <w:rsid w:val="00C43663"/>
    <w:rsid w:val="00C7563A"/>
    <w:rsid w:val="00C81E09"/>
    <w:rsid w:val="00C8206B"/>
    <w:rsid w:val="00CB3834"/>
    <w:rsid w:val="00CC3978"/>
    <w:rsid w:val="00DC2D6A"/>
    <w:rsid w:val="00E30A1A"/>
    <w:rsid w:val="00E41891"/>
    <w:rsid w:val="00EF37C6"/>
    <w:rsid w:val="00F03295"/>
    <w:rsid w:val="00F60EFD"/>
    <w:rsid w:val="00F70F89"/>
    <w:rsid w:val="00F92CD7"/>
    <w:rsid w:val="00FF58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63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7563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563A"/>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7563A"/>
    <w:pPr>
      <w:jc w:val="both"/>
    </w:pPr>
    <w:rPr>
      <w:lang w:val="es-MX"/>
    </w:rPr>
  </w:style>
  <w:style w:type="character" w:customStyle="1" w:styleId="TextoindependienteCar">
    <w:name w:val="Texto independiente Car"/>
    <w:basedOn w:val="Fuentedeprrafopredeter"/>
    <w:link w:val="Textoindependiente"/>
    <w:rsid w:val="00C7563A"/>
    <w:rPr>
      <w:rFonts w:ascii="Times New Roman" w:eastAsia="Calibri" w:hAnsi="Times New Roman" w:cs="Times New Roman"/>
      <w:sz w:val="24"/>
      <w:szCs w:val="24"/>
      <w:lang w:eastAsia="es-ES"/>
    </w:rPr>
  </w:style>
  <w:style w:type="character" w:styleId="Nmerodepgina">
    <w:name w:val="page number"/>
    <w:semiHidden/>
    <w:rsid w:val="00C7563A"/>
    <w:rPr>
      <w:rFonts w:cs="Times New Roman"/>
    </w:rPr>
  </w:style>
  <w:style w:type="paragraph" w:styleId="Encabezado">
    <w:name w:val="header"/>
    <w:basedOn w:val="Normal"/>
    <w:link w:val="EncabezadoCar"/>
    <w:semiHidden/>
    <w:rsid w:val="00C7563A"/>
    <w:pPr>
      <w:tabs>
        <w:tab w:val="center" w:pos="4419"/>
        <w:tab w:val="right" w:pos="8838"/>
      </w:tabs>
    </w:pPr>
    <w:rPr>
      <w:lang w:val="es-MX"/>
    </w:rPr>
  </w:style>
  <w:style w:type="character" w:customStyle="1" w:styleId="EncabezadoCar">
    <w:name w:val="Encabezado Car"/>
    <w:basedOn w:val="Fuentedeprrafopredeter"/>
    <w:link w:val="Encabezado"/>
    <w:semiHidden/>
    <w:rsid w:val="00C7563A"/>
    <w:rPr>
      <w:rFonts w:ascii="Times New Roman" w:eastAsia="Calibri" w:hAnsi="Times New Roman" w:cs="Times New Roman"/>
      <w:sz w:val="24"/>
      <w:szCs w:val="24"/>
      <w:lang w:eastAsia="es-ES"/>
    </w:rPr>
  </w:style>
  <w:style w:type="paragraph" w:customStyle="1" w:styleId="Normal0">
    <w:name w:val="[Normal]"/>
    <w:rsid w:val="00C7563A"/>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63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7563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563A"/>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C7563A"/>
    <w:pPr>
      <w:jc w:val="both"/>
    </w:pPr>
    <w:rPr>
      <w:lang w:val="es-MX"/>
    </w:rPr>
  </w:style>
  <w:style w:type="character" w:customStyle="1" w:styleId="TextoindependienteCar">
    <w:name w:val="Texto independiente Car"/>
    <w:basedOn w:val="Fuentedeprrafopredeter"/>
    <w:link w:val="Textoindependiente"/>
    <w:rsid w:val="00C7563A"/>
    <w:rPr>
      <w:rFonts w:ascii="Times New Roman" w:eastAsia="Calibri" w:hAnsi="Times New Roman" w:cs="Times New Roman"/>
      <w:sz w:val="24"/>
      <w:szCs w:val="24"/>
      <w:lang w:eastAsia="es-ES"/>
    </w:rPr>
  </w:style>
  <w:style w:type="character" w:styleId="Nmerodepgina">
    <w:name w:val="page number"/>
    <w:semiHidden/>
    <w:rsid w:val="00C7563A"/>
    <w:rPr>
      <w:rFonts w:cs="Times New Roman"/>
    </w:rPr>
  </w:style>
  <w:style w:type="paragraph" w:styleId="Encabezado">
    <w:name w:val="header"/>
    <w:basedOn w:val="Normal"/>
    <w:link w:val="EncabezadoCar"/>
    <w:semiHidden/>
    <w:rsid w:val="00C7563A"/>
    <w:pPr>
      <w:tabs>
        <w:tab w:val="center" w:pos="4419"/>
        <w:tab w:val="right" w:pos="8838"/>
      </w:tabs>
    </w:pPr>
    <w:rPr>
      <w:lang w:val="es-MX"/>
    </w:rPr>
  </w:style>
  <w:style w:type="character" w:customStyle="1" w:styleId="EncabezadoCar">
    <w:name w:val="Encabezado Car"/>
    <w:basedOn w:val="Fuentedeprrafopredeter"/>
    <w:link w:val="Encabezado"/>
    <w:semiHidden/>
    <w:rsid w:val="00C7563A"/>
    <w:rPr>
      <w:rFonts w:ascii="Times New Roman" w:eastAsia="Calibri" w:hAnsi="Times New Roman" w:cs="Times New Roman"/>
      <w:sz w:val="24"/>
      <w:szCs w:val="24"/>
      <w:lang w:eastAsia="es-ES"/>
    </w:rPr>
  </w:style>
  <w:style w:type="paragraph" w:customStyle="1" w:styleId="Normal0">
    <w:name w:val="[Normal]"/>
    <w:rsid w:val="00C7563A"/>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1926">
      <w:bodyDiv w:val="1"/>
      <w:marLeft w:val="0"/>
      <w:marRight w:val="0"/>
      <w:marTop w:val="0"/>
      <w:marBottom w:val="0"/>
      <w:divBdr>
        <w:top w:val="none" w:sz="0" w:space="0" w:color="auto"/>
        <w:left w:val="none" w:sz="0" w:space="0" w:color="auto"/>
        <w:bottom w:val="none" w:sz="0" w:space="0" w:color="auto"/>
        <w:right w:val="none" w:sz="0" w:space="0" w:color="auto"/>
      </w:divBdr>
    </w:div>
    <w:div w:id="664360433">
      <w:bodyDiv w:val="1"/>
      <w:marLeft w:val="0"/>
      <w:marRight w:val="0"/>
      <w:marTop w:val="0"/>
      <w:marBottom w:val="0"/>
      <w:divBdr>
        <w:top w:val="none" w:sz="0" w:space="0" w:color="auto"/>
        <w:left w:val="none" w:sz="0" w:space="0" w:color="auto"/>
        <w:bottom w:val="none" w:sz="0" w:space="0" w:color="auto"/>
        <w:right w:val="none" w:sz="0" w:space="0" w:color="auto"/>
      </w:divBdr>
    </w:div>
    <w:div w:id="858812503">
      <w:bodyDiv w:val="1"/>
      <w:marLeft w:val="0"/>
      <w:marRight w:val="0"/>
      <w:marTop w:val="0"/>
      <w:marBottom w:val="0"/>
      <w:divBdr>
        <w:top w:val="none" w:sz="0" w:space="0" w:color="auto"/>
        <w:left w:val="none" w:sz="0" w:space="0" w:color="auto"/>
        <w:bottom w:val="none" w:sz="0" w:space="0" w:color="auto"/>
        <w:right w:val="none" w:sz="0" w:space="0" w:color="auto"/>
      </w:divBdr>
    </w:div>
    <w:div w:id="1323661441">
      <w:bodyDiv w:val="1"/>
      <w:marLeft w:val="0"/>
      <w:marRight w:val="0"/>
      <w:marTop w:val="0"/>
      <w:marBottom w:val="0"/>
      <w:divBdr>
        <w:top w:val="none" w:sz="0" w:space="0" w:color="auto"/>
        <w:left w:val="none" w:sz="0" w:space="0" w:color="auto"/>
        <w:bottom w:val="none" w:sz="0" w:space="0" w:color="auto"/>
        <w:right w:val="none" w:sz="0" w:space="0" w:color="auto"/>
      </w:divBdr>
    </w:div>
    <w:div w:id="1595090074">
      <w:bodyDiv w:val="1"/>
      <w:marLeft w:val="0"/>
      <w:marRight w:val="0"/>
      <w:marTop w:val="0"/>
      <w:marBottom w:val="0"/>
      <w:divBdr>
        <w:top w:val="none" w:sz="0" w:space="0" w:color="auto"/>
        <w:left w:val="none" w:sz="0" w:space="0" w:color="auto"/>
        <w:bottom w:val="none" w:sz="0" w:space="0" w:color="auto"/>
        <w:right w:val="none" w:sz="0" w:space="0" w:color="auto"/>
      </w:divBdr>
    </w:div>
    <w:div w:id="1725831457">
      <w:bodyDiv w:val="1"/>
      <w:marLeft w:val="0"/>
      <w:marRight w:val="0"/>
      <w:marTop w:val="0"/>
      <w:marBottom w:val="0"/>
      <w:divBdr>
        <w:top w:val="none" w:sz="0" w:space="0" w:color="auto"/>
        <w:left w:val="none" w:sz="0" w:space="0" w:color="auto"/>
        <w:bottom w:val="none" w:sz="0" w:space="0" w:color="auto"/>
        <w:right w:val="none" w:sz="0" w:space="0" w:color="auto"/>
      </w:divBdr>
    </w:div>
    <w:div w:id="179963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2979</Words>
  <Characters>16388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2017-06-29T15:01:00Z</dcterms:created>
  <dcterms:modified xsi:type="dcterms:W3CDTF">2017-06-29T15:01:00Z</dcterms:modified>
</cp:coreProperties>
</file>